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050" w:type="dxa"/>
        <w:jc w:val="center"/>
        <w:tblLook w:val="04A0" w:firstRow="1" w:lastRow="0" w:firstColumn="1" w:lastColumn="0" w:noHBand="0" w:noVBand="1"/>
      </w:tblPr>
      <w:tblGrid>
        <w:gridCol w:w="167"/>
        <w:gridCol w:w="1819"/>
        <w:gridCol w:w="1989"/>
        <w:gridCol w:w="6075"/>
      </w:tblGrid>
      <w:tr w:rsidR="009F6883" w:rsidRPr="00EC7A6E" w:rsidTr="00BB3C6A">
        <w:trPr>
          <w:gridBefore w:val="1"/>
          <w:wBefore w:w="167" w:type="dxa"/>
          <w:jc w:val="center"/>
        </w:trPr>
        <w:tc>
          <w:tcPr>
            <w:tcW w:w="3808" w:type="dxa"/>
            <w:gridSpan w:val="2"/>
          </w:tcPr>
          <w:p w:rsidR="009F6883" w:rsidRPr="00EC7A6E" w:rsidRDefault="009F6883" w:rsidP="001169C6">
            <w:pPr>
              <w:jc w:val="center"/>
              <w:rPr>
                <w:b/>
              </w:rPr>
            </w:pPr>
            <w:r w:rsidRPr="00EC7A6E">
              <w:rPr>
                <w:b/>
              </w:rPr>
              <w:t>HỘI ĐỒNG NHÂN DÂN</w:t>
            </w:r>
          </w:p>
        </w:tc>
        <w:tc>
          <w:tcPr>
            <w:tcW w:w="6075" w:type="dxa"/>
          </w:tcPr>
          <w:p w:rsidR="009F6883" w:rsidRPr="00EC7A6E" w:rsidRDefault="009F6883" w:rsidP="00BD4748">
            <w:pPr>
              <w:rPr>
                <w:b/>
                <w:sz w:val="26"/>
                <w:szCs w:val="26"/>
              </w:rPr>
            </w:pPr>
            <w:r w:rsidRPr="00EC7A6E">
              <w:rPr>
                <w:b/>
                <w:sz w:val="26"/>
                <w:szCs w:val="26"/>
              </w:rPr>
              <w:t>CỘNG HÒA XÃ HỘI CHỦ NGHĨA VIỆT NAM</w:t>
            </w:r>
          </w:p>
        </w:tc>
      </w:tr>
      <w:tr w:rsidR="009F6883" w:rsidRPr="00EC7A6E" w:rsidTr="00BB3C6A">
        <w:trPr>
          <w:gridBefore w:val="1"/>
          <w:wBefore w:w="167" w:type="dxa"/>
          <w:jc w:val="center"/>
        </w:trPr>
        <w:tc>
          <w:tcPr>
            <w:tcW w:w="3808" w:type="dxa"/>
            <w:gridSpan w:val="2"/>
          </w:tcPr>
          <w:p w:rsidR="009F6883" w:rsidRPr="00EC7A6E" w:rsidRDefault="009F6883" w:rsidP="00B46B55">
            <w:pPr>
              <w:jc w:val="center"/>
              <w:rPr>
                <w:b/>
              </w:rPr>
            </w:pPr>
            <w:r w:rsidRPr="00EC7A6E">
              <w:rPr>
                <w:b/>
              </w:rPr>
              <w:t xml:space="preserve">TỈNH </w:t>
            </w:r>
            <w:r w:rsidR="003B3625">
              <w:rPr>
                <w:b/>
              </w:rPr>
              <w:t>HƯNG YÊN</w:t>
            </w:r>
          </w:p>
        </w:tc>
        <w:tc>
          <w:tcPr>
            <w:tcW w:w="6075" w:type="dxa"/>
          </w:tcPr>
          <w:p w:rsidR="009F6883" w:rsidRPr="00EC7A6E" w:rsidRDefault="009F6883" w:rsidP="001169C6">
            <w:pPr>
              <w:jc w:val="center"/>
              <w:rPr>
                <w:b/>
              </w:rPr>
            </w:pPr>
            <w:r w:rsidRPr="00EC7A6E">
              <w:rPr>
                <w:b/>
              </w:rPr>
              <w:t>Độc lập - Tự do - Hạnh phúc</w:t>
            </w:r>
          </w:p>
        </w:tc>
      </w:tr>
      <w:tr w:rsidR="009F6883" w:rsidRPr="00EC7A6E" w:rsidTr="00BB3C6A">
        <w:trPr>
          <w:gridBefore w:val="1"/>
          <w:wBefore w:w="167" w:type="dxa"/>
          <w:jc w:val="center"/>
        </w:trPr>
        <w:tc>
          <w:tcPr>
            <w:tcW w:w="3808" w:type="dxa"/>
            <w:gridSpan w:val="2"/>
          </w:tcPr>
          <w:p w:rsidR="009F6883" w:rsidRPr="00EC7A6E" w:rsidRDefault="007D5058" w:rsidP="001169C6">
            <w:pPr>
              <w:rPr>
                <w:sz w:val="26"/>
                <w:szCs w:val="26"/>
              </w:rPr>
            </w:pPr>
            <w:r>
              <w:rPr>
                <w:noProof/>
                <w:sz w:val="26"/>
                <w:szCs w:val="26"/>
                <w:lang w:eastAsia="en-US"/>
              </w:rPr>
              <mc:AlternateContent>
                <mc:Choice Requires="wps">
                  <w:drawing>
                    <wp:anchor distT="0" distB="0" distL="114300" distR="114300" simplePos="0" relativeHeight="251656704" behindDoc="0" locked="0" layoutInCell="1" allowOverlap="1" wp14:anchorId="5B200EC9" wp14:editId="77E40C9C">
                      <wp:simplePos x="0" y="0"/>
                      <wp:positionH relativeFrom="column">
                        <wp:posOffset>617220</wp:posOffset>
                      </wp:positionH>
                      <wp:positionV relativeFrom="paragraph">
                        <wp:posOffset>26670</wp:posOffset>
                      </wp:positionV>
                      <wp:extent cx="1044575" cy="0"/>
                      <wp:effectExtent l="8890" t="12700" r="13335" b="635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44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90F0E6F" id="_x0000_t32" coordsize="21600,21600" o:spt="32" o:oned="t" path="m,l21600,21600e" filled="f">
                      <v:path arrowok="t" fillok="f" o:connecttype="none"/>
                      <o:lock v:ext="edit" shapetype="t"/>
                    </v:shapetype>
                    <v:shape id="AutoShape 2" o:spid="_x0000_s1026" type="#_x0000_t32" style="position:absolute;margin-left:48.6pt;margin-top:2.1pt;width:82.2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">
                      <o:lock v:ext="edit" shapetype="f"/>
                    </v:shape>
                  </w:pict>
                </mc:Fallback>
              </mc:AlternateContent>
            </w:r>
          </w:p>
        </w:tc>
        <w:tc>
          <w:tcPr>
            <w:tcW w:w="6075" w:type="dxa"/>
          </w:tcPr>
          <w:p w:rsidR="009F6883" w:rsidRPr="00EC7A6E" w:rsidRDefault="007D5058" w:rsidP="001169C6">
            <w:pPr>
              <w:jc w:val="center"/>
              <w:rPr>
                <w:sz w:val="26"/>
                <w:szCs w:val="26"/>
              </w:rPr>
            </w:pPr>
            <w:r>
              <w:rPr>
                <w:noProof/>
                <w:sz w:val="26"/>
                <w:szCs w:val="26"/>
                <w:lang w:eastAsia="en-US"/>
              </w:rPr>
              <mc:AlternateContent>
                <mc:Choice Requires="wps">
                  <w:drawing>
                    <wp:anchor distT="0" distB="0" distL="114300" distR="114300" simplePos="0" relativeHeight="251657728" behindDoc="0" locked="0" layoutInCell="1" allowOverlap="1" wp14:anchorId="02C4A37A" wp14:editId="4CC03AE3">
                      <wp:simplePos x="0" y="0"/>
                      <wp:positionH relativeFrom="column">
                        <wp:posOffset>858520</wp:posOffset>
                      </wp:positionH>
                      <wp:positionV relativeFrom="paragraph">
                        <wp:posOffset>26670</wp:posOffset>
                      </wp:positionV>
                      <wp:extent cx="1995170" cy="0"/>
                      <wp:effectExtent l="10795" t="12700" r="13335" b="635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951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1B58FB" id="AutoShape 3" o:spid="_x0000_s1026" type="#_x0000_t32" style="position:absolute;margin-left:67.6pt;margin-top:2.1pt;width:157.1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">
                      <o:lock v:ext="edit" shapetype="f"/>
                    </v:shape>
                  </w:pict>
                </mc:Fallback>
              </mc:AlternateContent>
            </w:r>
          </w:p>
        </w:tc>
      </w:tr>
      <w:tr w:rsidR="009F6883" w:rsidRPr="00EC7A6E" w:rsidTr="00BB3C6A">
        <w:trPr>
          <w:gridBefore w:val="1"/>
          <w:wBefore w:w="167" w:type="dxa"/>
          <w:jc w:val="center"/>
        </w:trPr>
        <w:tc>
          <w:tcPr>
            <w:tcW w:w="3808" w:type="dxa"/>
            <w:gridSpan w:val="2"/>
          </w:tcPr>
          <w:p w:rsidR="009F6883" w:rsidRDefault="009F6883" w:rsidP="001169C6">
            <w:pPr>
              <w:jc w:val="center"/>
              <w:rPr>
                <w:sz w:val="26"/>
                <w:szCs w:val="26"/>
              </w:rPr>
            </w:pPr>
            <w:r w:rsidRPr="00EC7A6E">
              <w:rPr>
                <w:sz w:val="26"/>
                <w:szCs w:val="26"/>
              </w:rPr>
              <w:t>Số:      /</w:t>
            </w:r>
            <w:r w:rsidR="00992676">
              <w:rPr>
                <w:sz w:val="26"/>
                <w:szCs w:val="26"/>
              </w:rPr>
              <w:t>202</w:t>
            </w:r>
            <w:r w:rsidR="003B3625">
              <w:rPr>
                <w:sz w:val="26"/>
                <w:szCs w:val="26"/>
              </w:rPr>
              <w:t>5</w:t>
            </w:r>
            <w:r w:rsidRPr="00EC7A6E">
              <w:rPr>
                <w:sz w:val="26"/>
                <w:szCs w:val="26"/>
              </w:rPr>
              <w:t>/NQ-HĐND</w:t>
            </w:r>
          </w:p>
          <w:p w:rsidR="00BD4748" w:rsidRPr="008523EA" w:rsidRDefault="00BD4748" w:rsidP="001169C6">
            <w:pPr>
              <w:jc w:val="center"/>
              <w:rPr>
                <w:sz w:val="12"/>
                <w:szCs w:val="26"/>
              </w:rPr>
            </w:pPr>
          </w:p>
        </w:tc>
        <w:tc>
          <w:tcPr>
            <w:tcW w:w="6075" w:type="dxa"/>
          </w:tcPr>
          <w:p w:rsidR="009F6883" w:rsidRPr="00EC7A6E" w:rsidRDefault="003B3625" w:rsidP="00B13411">
            <w:pPr>
              <w:jc w:val="right"/>
              <w:rPr>
                <w:i/>
              </w:rPr>
            </w:pPr>
            <w:r>
              <w:rPr>
                <w:i/>
              </w:rPr>
              <w:t>Hưng Yên</w:t>
            </w:r>
            <w:r w:rsidR="009F6883" w:rsidRPr="00EC7A6E">
              <w:rPr>
                <w:i/>
              </w:rPr>
              <w:t>, ngày     tháng</w:t>
            </w:r>
            <w:r w:rsidR="00627556">
              <w:rPr>
                <w:i/>
              </w:rPr>
              <w:t xml:space="preserve"> </w:t>
            </w:r>
            <w:r w:rsidR="00B46B55">
              <w:rPr>
                <w:i/>
              </w:rPr>
              <w:t xml:space="preserve">    </w:t>
            </w:r>
            <w:r w:rsidR="009F6883" w:rsidRPr="00EC7A6E">
              <w:rPr>
                <w:i/>
              </w:rPr>
              <w:t xml:space="preserve"> năm 20</w:t>
            </w:r>
            <w:r w:rsidR="00B46B55">
              <w:rPr>
                <w:i/>
              </w:rPr>
              <w:t>2</w:t>
            </w:r>
            <w:r>
              <w:rPr>
                <w:i/>
              </w:rPr>
              <w:t>5</w:t>
            </w:r>
          </w:p>
        </w:tc>
      </w:tr>
      <w:tr w:rsidR="009F6883" w:rsidRPr="00EC7A6E" w:rsidTr="00BB3C6A">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8064" w:type="dxa"/>
        </w:trPr>
        <w:tc>
          <w:tcPr>
            <w:tcW w:w="1986" w:type="dxa"/>
            <w:gridSpan w:val="2"/>
          </w:tcPr>
          <w:p w:rsidR="009F6883" w:rsidRPr="00713924" w:rsidRDefault="009F6883" w:rsidP="00B46B55">
            <w:pPr>
              <w:widowControl w:val="0"/>
              <w:jc w:val="center"/>
              <w:rPr>
                <w:b/>
                <w:sz w:val="24"/>
                <w:szCs w:val="24"/>
              </w:rPr>
            </w:pPr>
            <w:r w:rsidRPr="00713924">
              <w:rPr>
                <w:b/>
                <w:sz w:val="24"/>
                <w:szCs w:val="24"/>
              </w:rPr>
              <w:t>DỰ THẢO</w:t>
            </w:r>
            <w:r w:rsidR="003E3432" w:rsidRPr="00713924">
              <w:rPr>
                <w:b/>
                <w:sz w:val="24"/>
                <w:szCs w:val="24"/>
              </w:rPr>
              <w:t xml:space="preserve"> </w:t>
            </w:r>
          </w:p>
        </w:tc>
      </w:tr>
    </w:tbl>
    <w:p w:rsidR="00A769DB" w:rsidRDefault="00A769DB" w:rsidP="009F6883">
      <w:pPr>
        <w:widowControl w:val="0"/>
        <w:jc w:val="center"/>
        <w:rPr>
          <w:b/>
        </w:rPr>
      </w:pPr>
    </w:p>
    <w:p w:rsidR="009F6883" w:rsidRPr="00341757" w:rsidRDefault="009F6883" w:rsidP="009F6883">
      <w:pPr>
        <w:widowControl w:val="0"/>
        <w:jc w:val="center"/>
        <w:rPr>
          <w:b/>
        </w:rPr>
      </w:pPr>
      <w:r w:rsidRPr="00341757">
        <w:rPr>
          <w:b/>
        </w:rPr>
        <w:t>NGHỊ QUYẾT</w:t>
      </w:r>
    </w:p>
    <w:p w:rsidR="003E0136" w:rsidRDefault="008F4552" w:rsidP="00A769DB">
      <w:pPr>
        <w:jc w:val="center"/>
        <w:rPr>
          <w:b/>
        </w:rPr>
      </w:pPr>
      <w:r w:rsidRPr="00341757">
        <w:rPr>
          <w:b/>
          <w:lang w:val="nl-NL"/>
        </w:rPr>
        <w:t>Quy định</w:t>
      </w:r>
      <w:r w:rsidR="00114829" w:rsidRPr="00341757">
        <w:rPr>
          <w:b/>
          <w:lang w:val="vi-VN"/>
        </w:rPr>
        <w:t xml:space="preserve"> </w:t>
      </w:r>
      <w:r w:rsidR="00A769DB">
        <w:rPr>
          <w:b/>
        </w:rPr>
        <w:t>chế độ</w:t>
      </w:r>
      <w:r w:rsidR="00510563">
        <w:rPr>
          <w:b/>
        </w:rPr>
        <w:t xml:space="preserve"> trợ giúp xã hội</w:t>
      </w:r>
      <w:r w:rsidR="003B3625">
        <w:rPr>
          <w:b/>
        </w:rPr>
        <w:t xml:space="preserve"> đối với một số đối tượng bảo trợ xã hội </w:t>
      </w:r>
    </w:p>
    <w:p w:rsidR="00F430EF" w:rsidRPr="00A769DB" w:rsidRDefault="003B3625" w:rsidP="00A769DB">
      <w:pPr>
        <w:jc w:val="center"/>
        <w:rPr>
          <w:b/>
          <w:iCs/>
        </w:rPr>
      </w:pPr>
      <w:r>
        <w:rPr>
          <w:b/>
        </w:rPr>
        <w:t>trên địa bàn tỉnh Hưng Yên</w:t>
      </w:r>
    </w:p>
    <w:p w:rsidR="009F6883" w:rsidRPr="00341757" w:rsidRDefault="00510563" w:rsidP="009F6883">
      <w:pPr>
        <w:widowControl w:val="0"/>
        <w:spacing w:before="480"/>
        <w:jc w:val="center"/>
        <w:rPr>
          <w:b/>
        </w:rPr>
      </w:pPr>
      <w:r w:rsidRPr="00341757">
        <w:rPr>
          <w:b/>
          <w:noProof/>
          <w:lang w:eastAsia="en-US"/>
        </w:rPr>
        <mc:AlternateContent>
          <mc:Choice Requires="wps">
            <w:drawing>
              <wp:anchor distT="0" distB="0" distL="114300" distR="114300" simplePos="0" relativeHeight="251658752" behindDoc="0" locked="0" layoutInCell="1" allowOverlap="1" wp14:anchorId="393DBC7E" wp14:editId="107509A4">
                <wp:simplePos x="0" y="0"/>
                <wp:positionH relativeFrom="column">
                  <wp:posOffset>1778797</wp:posOffset>
                </wp:positionH>
                <wp:positionV relativeFrom="paragraph">
                  <wp:posOffset>34925</wp:posOffset>
                </wp:positionV>
                <wp:extent cx="2153920" cy="0"/>
                <wp:effectExtent l="0" t="0" r="17780" b="19050"/>
                <wp:wrapNone/>
                <wp:docPr id="1" nam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539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3916EB" id=" 18" o:spid="_x0000_s1026" type="#_x0000_t32" style="position:absolute;margin-left:140.05pt;margin-top:2.75pt;width:169.6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">
                <o:lock v:ext="edit" shapetype="f"/>
              </v:shape>
            </w:pict>
          </mc:Fallback>
        </mc:AlternateContent>
      </w:r>
      <w:r w:rsidR="009F6883" w:rsidRPr="00341757">
        <w:rPr>
          <w:b/>
        </w:rPr>
        <w:t xml:space="preserve">HỘI ĐỒNG NHÂN DÂN TỈNH </w:t>
      </w:r>
      <w:r w:rsidR="00C37F42">
        <w:rPr>
          <w:b/>
        </w:rPr>
        <w:t>HƯNG YÊN</w:t>
      </w:r>
    </w:p>
    <w:p w:rsidR="009F6883" w:rsidRPr="00B46B55" w:rsidRDefault="009F6883" w:rsidP="009F6883">
      <w:pPr>
        <w:widowControl w:val="0"/>
        <w:spacing w:after="480"/>
        <w:jc w:val="center"/>
        <w:rPr>
          <w:color w:val="FF0000"/>
        </w:rPr>
      </w:pPr>
      <w:r w:rsidRPr="00B46B55">
        <w:rPr>
          <w:b/>
          <w:color w:val="FF0000"/>
        </w:rPr>
        <w:t xml:space="preserve">KHÓA </w:t>
      </w:r>
      <w:r w:rsidR="00B46B55" w:rsidRPr="00B46B55">
        <w:rPr>
          <w:b/>
          <w:color w:val="FF0000"/>
        </w:rPr>
        <w:t xml:space="preserve">       </w:t>
      </w:r>
      <w:r w:rsidRPr="00B46B55">
        <w:rPr>
          <w:b/>
          <w:color w:val="FF0000"/>
        </w:rPr>
        <w:t xml:space="preserve">, KỲ HỌP THỨ </w:t>
      </w:r>
      <w:r w:rsidR="00B46B55" w:rsidRPr="00B46B55">
        <w:rPr>
          <w:b/>
          <w:color w:val="FF0000"/>
        </w:rPr>
        <w:t xml:space="preserve">          .</w:t>
      </w:r>
    </w:p>
    <w:p w:rsidR="00B211D0" w:rsidRPr="00FA56CF" w:rsidRDefault="00B211D0" w:rsidP="00B7008D">
      <w:pPr>
        <w:pStyle w:val="NormalWeb"/>
        <w:spacing w:beforeAutospacing="0" w:after="0" w:afterAutospacing="0"/>
        <w:ind w:firstLine="426"/>
        <w:jc w:val="both"/>
        <w:rPr>
          <w:i/>
          <w:iCs/>
          <w:sz w:val="28"/>
          <w:szCs w:val="28"/>
        </w:rPr>
      </w:pPr>
      <w:r w:rsidRPr="00FA56CF">
        <w:rPr>
          <w:i/>
          <w:iCs/>
          <w:sz w:val="28"/>
          <w:szCs w:val="28"/>
        </w:rPr>
        <w:t xml:space="preserve">Căn cứ Luật Tổ chức chính quyền địa phương </w:t>
      </w:r>
      <w:r w:rsidR="00FA56CF">
        <w:rPr>
          <w:i/>
          <w:iCs/>
          <w:sz w:val="28"/>
          <w:szCs w:val="28"/>
        </w:rPr>
        <w:t>ngày 16 tháng 6 năm 2025;</w:t>
      </w:r>
    </w:p>
    <w:p w:rsidR="00B036B1" w:rsidRPr="00FA56CF" w:rsidRDefault="00B211D0" w:rsidP="00B7008D">
      <w:pPr>
        <w:pStyle w:val="NormalWeb"/>
        <w:spacing w:beforeAutospacing="0" w:after="0" w:afterAutospacing="0"/>
        <w:ind w:firstLine="426"/>
        <w:jc w:val="both"/>
        <w:rPr>
          <w:i/>
          <w:iCs/>
          <w:sz w:val="28"/>
          <w:szCs w:val="28"/>
        </w:rPr>
      </w:pPr>
      <w:r w:rsidRPr="00FA56CF">
        <w:rPr>
          <w:i/>
          <w:iCs/>
          <w:sz w:val="28"/>
          <w:szCs w:val="28"/>
        </w:rPr>
        <w:t xml:space="preserve">Căn cứ Luật Ngân sách Nhà nước </w:t>
      </w:r>
      <w:r w:rsidR="00FA56CF" w:rsidRPr="00FA56CF">
        <w:rPr>
          <w:i/>
          <w:iCs/>
          <w:sz w:val="28"/>
          <w:szCs w:val="28"/>
        </w:rPr>
        <w:t>ngày 25 tháng 6 năm 2025;</w:t>
      </w:r>
    </w:p>
    <w:p w:rsidR="00B211D0" w:rsidRPr="00FA56CF" w:rsidRDefault="00E021A9" w:rsidP="00B7008D">
      <w:pPr>
        <w:pStyle w:val="NormalWeb"/>
        <w:spacing w:beforeAutospacing="0" w:after="0" w:afterAutospacing="0"/>
        <w:jc w:val="both"/>
        <w:rPr>
          <w:rStyle w:val="fontstyle01"/>
          <w:i/>
          <w:lang w:val="nl-NL"/>
        </w:rPr>
      </w:pPr>
      <w:r>
        <w:rPr>
          <w:iCs/>
          <w:sz w:val="28"/>
          <w:szCs w:val="28"/>
        </w:rPr>
        <w:t xml:space="preserve">      </w:t>
      </w:r>
      <w:r w:rsidR="00B211D0" w:rsidRPr="00E021A9">
        <w:rPr>
          <w:i/>
          <w:iCs/>
          <w:sz w:val="28"/>
          <w:szCs w:val="28"/>
        </w:rPr>
        <w:t>Căn cứ</w:t>
      </w:r>
      <w:r w:rsidR="00B211D0" w:rsidRPr="00FA56CF">
        <w:rPr>
          <w:rStyle w:val="fontstyle01"/>
          <w:i/>
        </w:rPr>
        <w:t xml:space="preserve"> </w:t>
      </w:r>
      <w:r w:rsidR="00FA56CF" w:rsidRPr="00FA56CF">
        <w:rPr>
          <w:bCs/>
          <w:i/>
          <w:iCs/>
          <w:color w:val="000000"/>
          <w:sz w:val="28"/>
          <w:szCs w:val="28"/>
          <w:lang w:val="nl-NL"/>
        </w:rPr>
        <w:t xml:space="preserve">Luật Ban hành văn bản quy phạm pháp luật ngày </w:t>
      </w:r>
      <w:r w:rsidR="00FA56CF">
        <w:rPr>
          <w:bCs/>
          <w:i/>
          <w:iCs/>
          <w:color w:val="000000"/>
          <w:sz w:val="28"/>
          <w:szCs w:val="28"/>
          <w:lang w:val="nl-NL"/>
        </w:rPr>
        <w:t>19 tháng 2 năm 2025</w:t>
      </w:r>
      <w:r w:rsidR="00FA56CF" w:rsidRPr="00FA56CF">
        <w:rPr>
          <w:bCs/>
          <w:i/>
          <w:iCs/>
          <w:color w:val="000000"/>
          <w:sz w:val="28"/>
          <w:szCs w:val="28"/>
          <w:lang w:val="nl-NL"/>
        </w:rPr>
        <w:t>;</w:t>
      </w:r>
    </w:p>
    <w:p w:rsidR="00B211D0" w:rsidRPr="00FA56CF" w:rsidRDefault="00B211D0" w:rsidP="00B7008D">
      <w:pPr>
        <w:pStyle w:val="NormalWeb"/>
        <w:spacing w:beforeAutospacing="0" w:after="0" w:afterAutospacing="0"/>
        <w:ind w:firstLine="426"/>
        <w:jc w:val="both"/>
        <w:rPr>
          <w:i/>
          <w:iCs/>
          <w:sz w:val="28"/>
          <w:szCs w:val="28"/>
        </w:rPr>
      </w:pPr>
      <w:r w:rsidRPr="00FA56CF">
        <w:rPr>
          <w:i/>
          <w:iCs/>
          <w:sz w:val="28"/>
          <w:szCs w:val="28"/>
        </w:rPr>
        <w:t>Căn cứ Luật Người cao tuổi ngày 23 tháng 11 năm 2009;</w:t>
      </w:r>
    </w:p>
    <w:p w:rsidR="00B211D0" w:rsidRPr="00FA56CF" w:rsidRDefault="00B211D0" w:rsidP="00B7008D">
      <w:pPr>
        <w:pStyle w:val="NormalWeb"/>
        <w:spacing w:beforeAutospacing="0" w:after="0" w:afterAutospacing="0"/>
        <w:ind w:firstLine="426"/>
        <w:jc w:val="both"/>
        <w:rPr>
          <w:i/>
          <w:iCs/>
          <w:sz w:val="28"/>
          <w:szCs w:val="28"/>
        </w:rPr>
      </w:pPr>
      <w:r w:rsidRPr="00FA56CF">
        <w:rPr>
          <w:i/>
          <w:iCs/>
          <w:sz w:val="28"/>
          <w:szCs w:val="28"/>
        </w:rPr>
        <w:t>Căn cứ Luật Người khuyết tật ngày 17 tháng 6 năm 2010;</w:t>
      </w:r>
    </w:p>
    <w:p w:rsidR="00B211D0" w:rsidRPr="00CB1AA4" w:rsidRDefault="00B211D0" w:rsidP="00B7008D">
      <w:pPr>
        <w:spacing w:before="100"/>
        <w:ind w:firstLine="426"/>
        <w:jc w:val="both"/>
        <w:rPr>
          <w:rFonts w:ascii="Times New Roman Italic" w:eastAsia="Arial Unicode MS" w:hAnsi="Times New Roman Italic"/>
          <w:i/>
          <w:spacing w:val="-2"/>
          <w:lang w:val="fi-FI"/>
        </w:rPr>
      </w:pPr>
      <w:r w:rsidRPr="00CB1AA4">
        <w:rPr>
          <w:rFonts w:ascii="Times New Roman Italic" w:eastAsia="Arial Unicode MS" w:hAnsi="Times New Roman Italic"/>
          <w:i/>
          <w:spacing w:val="-2"/>
          <w:lang w:val="fi-FI"/>
        </w:rPr>
        <w:t>Căn cứ Nghị định số 78/2025/NĐ-CP</w:t>
      </w:r>
      <w:r w:rsidR="00380963">
        <w:rPr>
          <w:rFonts w:ascii="Times New Roman Italic" w:eastAsia="Arial Unicode MS" w:hAnsi="Times New Roman Italic"/>
          <w:i/>
          <w:spacing w:val="-2"/>
          <w:lang w:val="fi-FI"/>
        </w:rPr>
        <w:t xml:space="preserve"> ngày 01 tháng 4 năm 2025 của Chính phủ</w:t>
      </w:r>
      <w:r w:rsidRPr="00CB1AA4">
        <w:rPr>
          <w:rFonts w:ascii="Times New Roman Italic" w:eastAsia="Arial Unicode MS" w:hAnsi="Times New Roman Italic"/>
          <w:i/>
          <w:spacing w:val="-2"/>
          <w:lang w:val="fi-FI"/>
        </w:rPr>
        <w:t xml:space="preserve"> quy định chi tiết một số điều và  biện pháp để tổ chức, hướng dẫn thi hành Luật Ban hành văn bản quy phạm pháp luật; Nghị định số 187/2025/NĐ-CP</w:t>
      </w:r>
      <w:r w:rsidR="00380963">
        <w:rPr>
          <w:rFonts w:ascii="Times New Roman Italic" w:eastAsia="Arial Unicode MS" w:hAnsi="Times New Roman Italic"/>
          <w:i/>
          <w:spacing w:val="-2"/>
          <w:lang w:val="fi-FI"/>
        </w:rPr>
        <w:t xml:space="preserve"> ngày 01 tháng7 năm 2025 của Chính phủ</w:t>
      </w:r>
      <w:r w:rsidRPr="00CB1AA4">
        <w:rPr>
          <w:rFonts w:ascii="Times New Roman Italic" w:eastAsia="Arial Unicode MS" w:hAnsi="Times New Roman Italic"/>
          <w:i/>
          <w:spacing w:val="-2"/>
          <w:lang w:val="fi-FI"/>
        </w:rPr>
        <w:t xml:space="preserve"> sửa đổi, bổ sung một số điều của Nghị định số 78/2025/NĐ-CP ngày 01/4/2025 của Chính phủ quy định chi tiết một số điều và biện pháp để tổ chức, hướng dẫn thi hành Luật Ban hành văn bản quy phạm pháp luật và Nghị định số 79/2025/NĐ-CP ngày 01/4/2025 của Chính phủ về kiểm tra, rà soát, hệ thống hóa và xử lý văn bản quy phạm pháp luật;</w:t>
      </w:r>
    </w:p>
    <w:p w:rsidR="00B211D0" w:rsidRPr="00CD2D5C" w:rsidRDefault="00B211D0" w:rsidP="00B7008D">
      <w:pPr>
        <w:spacing w:before="100"/>
        <w:ind w:firstLine="567"/>
        <w:jc w:val="both"/>
        <w:rPr>
          <w:rFonts w:eastAsia="Calibri"/>
          <w:i/>
          <w:iCs/>
        </w:rPr>
      </w:pPr>
      <w:r w:rsidRPr="00CD2D5C">
        <w:rPr>
          <w:i/>
          <w:iCs/>
        </w:rPr>
        <w:t xml:space="preserve">Căn cứ </w:t>
      </w:r>
      <w:r w:rsidRPr="00CD2D5C">
        <w:rPr>
          <w:rFonts w:eastAsia="Calibri"/>
          <w:i/>
          <w:iCs/>
        </w:rPr>
        <w:t>Nghị định số 20/2021/NĐ-CP</w:t>
      </w:r>
      <w:r w:rsidR="00380963">
        <w:rPr>
          <w:rFonts w:eastAsia="Calibri"/>
          <w:i/>
          <w:iCs/>
        </w:rPr>
        <w:t xml:space="preserve"> ngày 15 tháng 3 năm 2025 của Chính phủ</w:t>
      </w:r>
      <w:r w:rsidRPr="00CD2D5C">
        <w:rPr>
          <w:rFonts w:eastAsia="Calibri"/>
          <w:i/>
          <w:iCs/>
        </w:rPr>
        <w:t xml:space="preserve"> quy định chính sách trợ giúp xã hội đối với đối tượng bảo trợ xã hội</w:t>
      </w:r>
      <w:r w:rsidRPr="00CD2D5C">
        <w:rPr>
          <w:rFonts w:eastAsia="Calibri"/>
          <w:i/>
          <w:iCs/>
          <w:lang w:val="en-SG"/>
        </w:rPr>
        <w:t>; Nghị định số 76/2024/NĐ-CP</w:t>
      </w:r>
      <w:r w:rsidR="00380963">
        <w:rPr>
          <w:rFonts w:eastAsia="Calibri"/>
          <w:i/>
          <w:iCs/>
          <w:lang w:val="en-SG"/>
        </w:rPr>
        <w:t xml:space="preserve"> ngày 01/7/2025 của Chính phủ</w:t>
      </w:r>
      <w:r w:rsidRPr="00CD2D5C">
        <w:rPr>
          <w:rFonts w:eastAsia="Calibri"/>
          <w:i/>
          <w:iCs/>
          <w:lang w:val="en-SG"/>
        </w:rPr>
        <w:t xml:space="preserve"> sửa đổi, bổ sung một số điều của </w:t>
      </w:r>
      <w:r w:rsidRPr="00CD2D5C">
        <w:rPr>
          <w:rFonts w:eastAsia="Calibri"/>
          <w:i/>
          <w:iCs/>
        </w:rPr>
        <w:t>Nghị định số 20/2021/NĐ-CP ngày 15 tháng 3 năm 2021 của Chính phủ quy định chính sách trợ giúp xã hội đối với đối tượng bảo trợ xã hội; Nghị định số 147/2025/NĐ-CP</w:t>
      </w:r>
      <w:r w:rsidR="00380963">
        <w:rPr>
          <w:rFonts w:eastAsia="Calibri"/>
          <w:i/>
          <w:iCs/>
        </w:rPr>
        <w:t xml:space="preserve"> ngày 12 tháng 6 năm 2025 của Chính phủ</w:t>
      </w:r>
      <w:r w:rsidRPr="00CD2D5C">
        <w:rPr>
          <w:rFonts w:eastAsia="Calibri"/>
          <w:i/>
          <w:iCs/>
        </w:rPr>
        <w:t xml:space="preserve"> quy định về phân định thẩm quyền của chính quyền địa phương 02 cấp trong lĩnh vực quản lý nhà nước của Bộ Y tế;</w:t>
      </w:r>
    </w:p>
    <w:p w:rsidR="00B211D0" w:rsidRPr="00CD2D5C" w:rsidRDefault="00B211D0" w:rsidP="00B7008D">
      <w:pPr>
        <w:spacing w:before="100"/>
        <w:ind w:firstLine="720"/>
        <w:jc w:val="both"/>
        <w:rPr>
          <w:i/>
          <w:iCs/>
          <w:lang w:val="nl-NL"/>
        </w:rPr>
      </w:pPr>
      <w:r w:rsidRPr="00CD2D5C">
        <w:rPr>
          <w:i/>
          <w:iCs/>
        </w:rPr>
        <w:t>Căn cứ</w:t>
      </w:r>
      <w:r w:rsidRPr="00CD2D5C">
        <w:rPr>
          <w:rFonts w:eastAsia="Calibri"/>
          <w:i/>
          <w:iCs/>
        </w:rPr>
        <w:t xml:space="preserve"> Thông tư số 76/2021/TT-BTC </w:t>
      </w:r>
      <w:bookmarkStart w:id="0" w:name="loai_1_name"/>
      <w:r w:rsidRPr="00CD2D5C">
        <w:rPr>
          <w:i/>
          <w:iCs/>
          <w:lang w:val="nl-NL"/>
        </w:rPr>
        <w:t>hướng dẫn khoản 1 và khoản 2 Điều 31 Nghị Định số </w:t>
      </w:r>
      <w:bookmarkEnd w:id="0"/>
      <w:r w:rsidRPr="00CD2D5C">
        <w:rPr>
          <w:i/>
          <w:iCs/>
          <w:lang w:val="nl-NL"/>
        </w:rPr>
        <w:fldChar w:fldCharType="begin"/>
      </w:r>
      <w:r w:rsidRPr="00CD2D5C">
        <w:rPr>
          <w:i/>
          <w:iCs/>
          <w:lang w:val="nl-NL"/>
        </w:rPr>
        <w:instrText xml:space="preserve"> HYPERLINK "https://thuvienphapluat.vn/van-ban/van-hoa-xa-hoi/nghi-dinh-20-2021-nd-cp-chinh-sach-tro-giup-xa-hoi-doi-voi-doi-tuong-bao-tro-xa-hoi-467723.aspx" \o "Nghị định 20/2021/NĐ-CP" \t "_blank" </w:instrText>
      </w:r>
      <w:r w:rsidRPr="00CD2D5C">
        <w:rPr>
          <w:i/>
          <w:iCs/>
          <w:lang w:val="nl-NL"/>
        </w:rPr>
        <w:fldChar w:fldCharType="separate"/>
      </w:r>
      <w:r w:rsidRPr="00CD2D5C">
        <w:rPr>
          <w:i/>
          <w:iCs/>
          <w:lang w:val="nl-NL"/>
        </w:rPr>
        <w:t>20/2021/NĐ-CP</w:t>
      </w:r>
      <w:r w:rsidRPr="00CD2D5C">
        <w:rPr>
          <w:i/>
          <w:iCs/>
          <w:lang w:val="nl-NL"/>
        </w:rPr>
        <w:fldChar w:fldCharType="end"/>
      </w:r>
      <w:r w:rsidRPr="00CD2D5C">
        <w:rPr>
          <w:i/>
          <w:iCs/>
          <w:lang w:val="nl-NL"/>
        </w:rPr>
        <w:t> ngày 15 tháng 3 năm 2021 của Chính phủ quy định chính sách trợ giúp xã hội đối với đối tượng bảo trợ xã hội;</w:t>
      </w:r>
    </w:p>
    <w:p w:rsidR="00DB06BE" w:rsidRPr="00341757" w:rsidRDefault="00B211D0" w:rsidP="00B7008D">
      <w:pPr>
        <w:spacing w:before="100"/>
        <w:ind w:firstLine="720"/>
        <w:jc w:val="both"/>
        <w:rPr>
          <w:i/>
        </w:rPr>
      </w:pPr>
      <w:r w:rsidRPr="00645AFE">
        <w:rPr>
          <w:i/>
          <w:color w:val="FF0000"/>
        </w:rPr>
        <w:t>Xét Tờ trình số        /TTr-UBND ngày      tháng       năm 202</w:t>
      </w:r>
      <w:r w:rsidR="00B6347E">
        <w:rPr>
          <w:i/>
          <w:color w:val="FF0000"/>
        </w:rPr>
        <w:t>5</w:t>
      </w:r>
      <w:r w:rsidRPr="00645AFE">
        <w:rPr>
          <w:i/>
          <w:color w:val="FF0000"/>
        </w:rPr>
        <w:t xml:space="preserve"> của Ủy ban nhân dân tỉnh </w:t>
      </w:r>
      <w:r>
        <w:rPr>
          <w:i/>
          <w:color w:val="FF0000"/>
        </w:rPr>
        <w:t>Hưng Yên</w:t>
      </w:r>
      <w:r w:rsidRPr="00645AFE">
        <w:rPr>
          <w:i/>
          <w:color w:val="FF0000"/>
        </w:rPr>
        <w:t xml:space="preserve"> về việc ban hành Nghị quyết Quy định </w:t>
      </w:r>
      <w:r>
        <w:rPr>
          <w:i/>
          <w:color w:val="FF0000"/>
        </w:rPr>
        <w:t xml:space="preserve">chế độ trợ giúp xã hội đối với một số đối tượng bảo trợ xã hội trên địa bàn tỉnh Hưng Yên </w:t>
      </w:r>
      <w:r w:rsidRPr="00645AFE">
        <w:rPr>
          <w:i/>
          <w:color w:val="FF0000"/>
        </w:rPr>
        <w:t>; Báo cáo thẩm tra số ..../BC-HĐND ngày    . tháng      năm 202</w:t>
      </w:r>
      <w:r>
        <w:rPr>
          <w:i/>
          <w:color w:val="FF0000"/>
        </w:rPr>
        <w:t>5</w:t>
      </w:r>
      <w:r w:rsidRPr="00645AFE">
        <w:rPr>
          <w:i/>
          <w:color w:val="FF0000"/>
        </w:rPr>
        <w:t xml:space="preserve"> của Ban </w:t>
      </w:r>
      <w:r>
        <w:rPr>
          <w:i/>
          <w:color w:val="FF0000"/>
        </w:rPr>
        <w:t>……..</w:t>
      </w:r>
      <w:r w:rsidRPr="00645AFE">
        <w:rPr>
          <w:i/>
          <w:color w:val="FF0000"/>
        </w:rPr>
        <w:t xml:space="preserve"> Hội đồng </w:t>
      </w:r>
      <w:r w:rsidRPr="00645AFE">
        <w:rPr>
          <w:i/>
          <w:color w:val="FF0000"/>
        </w:rPr>
        <w:lastRenderedPageBreak/>
        <w:t>nhân dân tỉnh</w:t>
      </w:r>
      <w:r w:rsidRPr="00341757">
        <w:rPr>
          <w:i/>
        </w:rPr>
        <w:t>; ý kiến thảo luận</w:t>
      </w:r>
      <w:r>
        <w:rPr>
          <w:i/>
        </w:rPr>
        <w:t xml:space="preserve"> và kết quả biểu quyết</w:t>
      </w:r>
      <w:r w:rsidRPr="00341757">
        <w:rPr>
          <w:i/>
        </w:rPr>
        <w:t xml:space="preserve"> của đại biểu Hội đồng nhân dân tỉnh tại kỳ họp.</w:t>
      </w:r>
    </w:p>
    <w:p w:rsidR="009F6883" w:rsidRPr="00341757" w:rsidRDefault="009F6883" w:rsidP="00B7008D">
      <w:pPr>
        <w:widowControl w:val="0"/>
        <w:spacing w:before="100"/>
        <w:ind w:firstLine="720"/>
        <w:jc w:val="center"/>
        <w:rPr>
          <w:b/>
        </w:rPr>
      </w:pPr>
      <w:r w:rsidRPr="00341757">
        <w:rPr>
          <w:b/>
        </w:rPr>
        <w:t>QUYẾT NGHỊ:</w:t>
      </w:r>
    </w:p>
    <w:p w:rsidR="00F77404" w:rsidRPr="00510563" w:rsidRDefault="009F6883" w:rsidP="00B7008D">
      <w:pPr>
        <w:pStyle w:val="NormalWeb"/>
        <w:spacing w:beforeAutospacing="0" w:after="0" w:afterAutospacing="0"/>
        <w:ind w:firstLine="720"/>
        <w:jc w:val="both"/>
        <w:rPr>
          <w:iCs/>
          <w:sz w:val="28"/>
          <w:szCs w:val="28"/>
        </w:rPr>
      </w:pPr>
      <w:r w:rsidRPr="00510563">
        <w:rPr>
          <w:b/>
          <w:iCs/>
          <w:sz w:val="28"/>
          <w:szCs w:val="28"/>
        </w:rPr>
        <w:t>Điều 1.</w:t>
      </w:r>
      <w:r w:rsidR="003B5CF9" w:rsidRPr="00510563">
        <w:rPr>
          <w:iCs/>
          <w:sz w:val="28"/>
          <w:szCs w:val="28"/>
        </w:rPr>
        <w:t xml:space="preserve"> </w:t>
      </w:r>
      <w:r w:rsidR="00F77404" w:rsidRPr="00444C29">
        <w:rPr>
          <w:b/>
          <w:iCs/>
          <w:sz w:val="28"/>
          <w:szCs w:val="28"/>
        </w:rPr>
        <w:t>Phạm vi điều chỉnh</w:t>
      </w:r>
      <w:r w:rsidR="00A769DB" w:rsidRPr="00A769DB">
        <w:rPr>
          <w:iCs/>
          <w:sz w:val="28"/>
          <w:szCs w:val="28"/>
        </w:rPr>
        <w:t xml:space="preserve"> </w:t>
      </w:r>
    </w:p>
    <w:p w:rsidR="00645AFE" w:rsidRPr="00510563" w:rsidRDefault="00186545" w:rsidP="00B7008D">
      <w:pPr>
        <w:pStyle w:val="NormalWeb"/>
        <w:spacing w:beforeAutospacing="0" w:after="0" w:afterAutospacing="0"/>
        <w:ind w:firstLine="720"/>
        <w:jc w:val="both"/>
        <w:rPr>
          <w:iCs/>
          <w:sz w:val="28"/>
          <w:szCs w:val="28"/>
        </w:rPr>
      </w:pPr>
      <w:r w:rsidRPr="00510563">
        <w:rPr>
          <w:iCs/>
          <w:sz w:val="28"/>
          <w:szCs w:val="28"/>
        </w:rPr>
        <w:t>Nghị quyết này quy định</w:t>
      </w:r>
      <w:r w:rsidR="00034396">
        <w:rPr>
          <w:iCs/>
          <w:sz w:val="28"/>
          <w:szCs w:val="28"/>
        </w:rPr>
        <w:t xml:space="preserve"> chính sách trợ giúp xã hội đối với một số đối tượng bảo trợ xã hội trên địa bàn tỉnh Hưng Yên. </w:t>
      </w:r>
      <w:r w:rsidRPr="00510563">
        <w:rPr>
          <w:iCs/>
          <w:sz w:val="28"/>
          <w:szCs w:val="28"/>
        </w:rPr>
        <w:t xml:space="preserve"> </w:t>
      </w:r>
    </w:p>
    <w:p w:rsidR="002B6EF9" w:rsidRDefault="00D13D4B" w:rsidP="00B7008D">
      <w:pPr>
        <w:pStyle w:val="NormalWeb"/>
        <w:spacing w:beforeAutospacing="0" w:after="0" w:afterAutospacing="0"/>
        <w:ind w:firstLine="720"/>
        <w:jc w:val="both"/>
        <w:rPr>
          <w:b/>
          <w:iCs/>
          <w:sz w:val="28"/>
          <w:szCs w:val="28"/>
        </w:rPr>
      </w:pPr>
      <w:r w:rsidRPr="00510563">
        <w:rPr>
          <w:b/>
          <w:iCs/>
          <w:sz w:val="28"/>
          <w:szCs w:val="28"/>
        </w:rPr>
        <w:t>Điều</w:t>
      </w:r>
      <w:r w:rsidR="00E30F80" w:rsidRPr="00510563">
        <w:rPr>
          <w:b/>
          <w:iCs/>
          <w:sz w:val="28"/>
          <w:szCs w:val="28"/>
        </w:rPr>
        <w:t xml:space="preserve"> </w:t>
      </w:r>
      <w:r w:rsidRPr="00510563">
        <w:rPr>
          <w:b/>
          <w:iCs/>
          <w:sz w:val="28"/>
          <w:szCs w:val="28"/>
        </w:rPr>
        <w:t>2</w:t>
      </w:r>
      <w:r w:rsidR="00B60F70" w:rsidRPr="00510563">
        <w:rPr>
          <w:b/>
          <w:iCs/>
          <w:sz w:val="28"/>
          <w:szCs w:val="28"/>
        </w:rPr>
        <w:t>.</w:t>
      </w:r>
      <w:r w:rsidR="00B60F70" w:rsidRPr="00510563">
        <w:rPr>
          <w:iCs/>
          <w:sz w:val="28"/>
          <w:szCs w:val="28"/>
        </w:rPr>
        <w:t xml:space="preserve"> </w:t>
      </w:r>
      <w:r w:rsidR="00A769DB" w:rsidRPr="00444C29">
        <w:rPr>
          <w:b/>
          <w:iCs/>
          <w:sz w:val="28"/>
          <w:szCs w:val="28"/>
        </w:rPr>
        <w:t>Đối tượng áp dụng</w:t>
      </w:r>
    </w:p>
    <w:p w:rsidR="00034396" w:rsidRDefault="00B776BC" w:rsidP="00B7008D">
      <w:pPr>
        <w:pBdr>
          <w:top w:val="dotted" w:sz="4" w:space="0" w:color="FFFFFF"/>
          <w:left w:val="dotted" w:sz="4" w:space="0" w:color="FFFFFF"/>
          <w:bottom w:val="dotted" w:sz="4" w:space="16" w:color="FFFFFF"/>
          <w:right w:val="dotted" w:sz="4" w:space="0" w:color="FFFFFF"/>
        </w:pBdr>
        <w:shd w:val="clear" w:color="auto" w:fill="FFFFFF"/>
        <w:spacing w:before="100"/>
        <w:ind w:firstLine="720"/>
        <w:jc w:val="both"/>
      </w:pPr>
      <w:r>
        <w:t>1</w:t>
      </w:r>
      <w:r w:rsidR="00034396">
        <w:t>. Đối tượng tại cộng đồng</w:t>
      </w:r>
    </w:p>
    <w:p w:rsidR="00034396" w:rsidRDefault="00034396" w:rsidP="00B7008D">
      <w:pPr>
        <w:pBdr>
          <w:top w:val="dotted" w:sz="4" w:space="0" w:color="FFFFFF"/>
          <w:left w:val="dotted" w:sz="4" w:space="0" w:color="FFFFFF"/>
          <w:bottom w:val="dotted" w:sz="4" w:space="16" w:color="FFFFFF"/>
          <w:right w:val="dotted" w:sz="4" w:space="0" w:color="FFFFFF"/>
        </w:pBdr>
        <w:shd w:val="clear" w:color="auto" w:fill="FFFFFF"/>
        <w:spacing w:before="100"/>
        <w:ind w:firstLine="720"/>
        <w:jc w:val="both"/>
      </w:pPr>
      <w:r w:rsidRPr="00034396">
        <w:rPr>
          <w:rFonts w:eastAsia="Times New Roman"/>
        </w:rPr>
        <w:t xml:space="preserve"> </w:t>
      </w:r>
      <w:r w:rsidR="00B776BC">
        <w:rPr>
          <w:rFonts w:eastAsia="Times New Roman"/>
        </w:rPr>
        <w:t>a)</w:t>
      </w:r>
      <w:r w:rsidRPr="00034396">
        <w:rPr>
          <w:rFonts w:eastAsia="Times New Roman"/>
        </w:rPr>
        <w:t xml:space="preserve"> Người cao tuổi quy định tại điểm a, khoản 5, Điều 5 Nghị định số </w:t>
      </w:r>
      <w:hyperlink r:id="rId8" w:tgtFrame="_blank" w:tooltip="Nghị định 20/2021/NĐ-CP" w:history="1">
        <w:r w:rsidRPr="00034396">
          <w:rPr>
            <w:rFonts w:eastAsia="Times New Roman"/>
          </w:rPr>
          <w:t>20/2021/NĐ-CP</w:t>
        </w:r>
      </w:hyperlink>
      <w:r w:rsidRPr="00034396">
        <w:rPr>
          <w:rFonts w:eastAsia="Times New Roman"/>
        </w:rPr>
        <w:t>.</w:t>
      </w:r>
    </w:p>
    <w:p w:rsidR="00034396" w:rsidRDefault="00B776BC" w:rsidP="00B7008D">
      <w:pPr>
        <w:pBdr>
          <w:top w:val="dotted" w:sz="4" w:space="0" w:color="FFFFFF"/>
          <w:left w:val="dotted" w:sz="4" w:space="0" w:color="FFFFFF"/>
          <w:bottom w:val="dotted" w:sz="4" w:space="16" w:color="FFFFFF"/>
          <w:right w:val="dotted" w:sz="4" w:space="0" w:color="FFFFFF"/>
        </w:pBdr>
        <w:shd w:val="clear" w:color="auto" w:fill="FFFFFF"/>
        <w:spacing w:before="100"/>
        <w:ind w:firstLine="720"/>
        <w:jc w:val="both"/>
      </w:pPr>
      <w:r>
        <w:rPr>
          <w:rFonts w:eastAsia="Times New Roman"/>
        </w:rPr>
        <w:t>b)</w:t>
      </w:r>
      <w:r w:rsidR="00034396" w:rsidRPr="00034396">
        <w:rPr>
          <w:rFonts w:eastAsia="Times New Roman"/>
        </w:rPr>
        <w:t xml:space="preserve"> Người cao tuổi đang sống tại cộng đồng thuộc diện hộ nghèo, hộ cận nghèo, hộ thoát nghèo, hộ thoát cận nghèo không có người có nghĩa vụ và quyền phụng dưỡng gồm: vợ, chồng, con và cháu ruột (cháu ruột của người cao tuổi mà người cao tuổi là ông nội, bà nội, ông ngoại, bà ngoại) hoặc có nhưng những người này đang hưởng chế độ trợ cấp xã hội hàng tháng.</w:t>
      </w:r>
    </w:p>
    <w:p w:rsidR="00034396" w:rsidRDefault="00B776BC" w:rsidP="00B7008D">
      <w:pPr>
        <w:pBdr>
          <w:top w:val="dotted" w:sz="4" w:space="0" w:color="FFFFFF"/>
          <w:left w:val="dotted" w:sz="4" w:space="0" w:color="FFFFFF"/>
          <w:bottom w:val="dotted" w:sz="4" w:space="16" w:color="FFFFFF"/>
          <w:right w:val="dotted" w:sz="4" w:space="0" w:color="FFFFFF"/>
        </w:pBdr>
        <w:shd w:val="clear" w:color="auto" w:fill="FFFFFF"/>
        <w:spacing w:before="100"/>
        <w:ind w:firstLine="720"/>
        <w:jc w:val="both"/>
      </w:pPr>
      <w:r>
        <w:rPr>
          <w:rFonts w:eastAsia="Times New Roman"/>
        </w:rPr>
        <w:t>c)</w:t>
      </w:r>
      <w:r w:rsidR="00034396" w:rsidRPr="00034396">
        <w:rPr>
          <w:rFonts w:eastAsia="Times New Roman"/>
        </w:rPr>
        <w:t xml:space="preserve"> Người khuyết tật đặc biệt nặng quy định tại khoản 6 Điều 5 Nghị định số </w:t>
      </w:r>
      <w:hyperlink r:id="rId9" w:tgtFrame="_blank" w:tooltip="Nghị định 20/2021/NĐ-CP" w:history="1">
        <w:r w:rsidR="00034396" w:rsidRPr="00034396">
          <w:rPr>
            <w:rFonts w:eastAsia="Times New Roman"/>
          </w:rPr>
          <w:t>20/2021/NĐ-CP</w:t>
        </w:r>
      </w:hyperlink>
      <w:r w:rsidR="00034396" w:rsidRPr="00034396">
        <w:rPr>
          <w:rFonts w:eastAsia="Times New Roman"/>
        </w:rPr>
        <w:t xml:space="preserve"> thuộc diện hộ nghèo, hộ cận nghèo.  </w:t>
      </w:r>
    </w:p>
    <w:p w:rsidR="00034396" w:rsidRDefault="00B776BC" w:rsidP="00B7008D">
      <w:pPr>
        <w:pBdr>
          <w:top w:val="dotted" w:sz="4" w:space="0" w:color="FFFFFF"/>
          <w:left w:val="dotted" w:sz="4" w:space="0" w:color="FFFFFF"/>
          <w:bottom w:val="dotted" w:sz="4" w:space="16" w:color="FFFFFF"/>
          <w:right w:val="dotted" w:sz="4" w:space="0" w:color="FFFFFF"/>
        </w:pBdr>
        <w:shd w:val="clear" w:color="auto" w:fill="FFFFFF"/>
        <w:spacing w:before="100"/>
        <w:ind w:firstLine="720"/>
        <w:jc w:val="both"/>
      </w:pPr>
      <w:r>
        <w:rPr>
          <w:rFonts w:eastAsia="Times New Roman"/>
        </w:rPr>
        <w:t>d)</w:t>
      </w:r>
      <w:r w:rsidR="00034396" w:rsidRPr="00034396">
        <w:rPr>
          <w:rFonts w:eastAsia="Times New Roman"/>
        </w:rPr>
        <w:t xml:space="preserve"> Người khuyết tật nặng quy định tại khoản 6 Điều 5 Nghị định số </w:t>
      </w:r>
      <w:hyperlink r:id="rId10" w:tgtFrame="_blank" w:tooltip="Nghị định 20/2021/NĐ-CP" w:history="1">
        <w:r w:rsidR="00034396" w:rsidRPr="00034396">
          <w:rPr>
            <w:rFonts w:eastAsia="Times New Roman"/>
          </w:rPr>
          <w:t>20/2021/NĐ-CP</w:t>
        </w:r>
      </w:hyperlink>
      <w:r w:rsidR="00034396" w:rsidRPr="00034396">
        <w:rPr>
          <w:rFonts w:eastAsia="Times New Roman"/>
        </w:rPr>
        <w:t> thuộc diện hộ nghèo.</w:t>
      </w:r>
    </w:p>
    <w:p w:rsidR="00034396" w:rsidRDefault="00B776BC" w:rsidP="00B7008D">
      <w:pPr>
        <w:pBdr>
          <w:top w:val="dotted" w:sz="4" w:space="0" w:color="FFFFFF"/>
          <w:left w:val="dotted" w:sz="4" w:space="0" w:color="FFFFFF"/>
          <w:bottom w:val="dotted" w:sz="4" w:space="16" w:color="FFFFFF"/>
          <w:right w:val="dotted" w:sz="4" w:space="0" w:color="FFFFFF"/>
        </w:pBdr>
        <w:shd w:val="clear" w:color="auto" w:fill="FFFFFF"/>
        <w:spacing w:before="100"/>
        <w:ind w:firstLine="720"/>
        <w:jc w:val="both"/>
      </w:pPr>
      <w:r>
        <w:rPr>
          <w:rFonts w:eastAsia="Times New Roman"/>
        </w:rPr>
        <w:t>đ)</w:t>
      </w:r>
      <w:r w:rsidR="00034396" w:rsidRPr="00034396">
        <w:rPr>
          <w:rFonts w:eastAsia="Times New Roman"/>
        </w:rPr>
        <w:t xml:space="preserve"> Người khuyết tật nặng quy định tại khoản 6 Điều 5 Nghị định số </w:t>
      </w:r>
      <w:hyperlink r:id="rId11" w:tgtFrame="_blank" w:tooltip="Nghị định 20/2021/NĐ-CP" w:history="1">
        <w:r w:rsidR="00034396" w:rsidRPr="00034396">
          <w:rPr>
            <w:rFonts w:eastAsia="Times New Roman"/>
          </w:rPr>
          <w:t>20/2021/NĐ-CP</w:t>
        </w:r>
      </w:hyperlink>
      <w:r w:rsidR="00034396" w:rsidRPr="00034396">
        <w:rPr>
          <w:rFonts w:eastAsia="Times New Roman"/>
        </w:rPr>
        <w:t> thuộc diện hộ cận nghèo.</w:t>
      </w:r>
    </w:p>
    <w:p w:rsidR="00034396" w:rsidRDefault="00B776BC" w:rsidP="00B7008D">
      <w:pPr>
        <w:pBdr>
          <w:top w:val="dotted" w:sz="4" w:space="0" w:color="FFFFFF"/>
          <w:left w:val="dotted" w:sz="4" w:space="0" w:color="FFFFFF"/>
          <w:bottom w:val="dotted" w:sz="4" w:space="16" w:color="FFFFFF"/>
          <w:right w:val="dotted" w:sz="4" w:space="0" w:color="FFFFFF"/>
        </w:pBdr>
        <w:shd w:val="clear" w:color="auto" w:fill="FFFFFF"/>
        <w:spacing w:before="100"/>
        <w:ind w:firstLine="720"/>
        <w:jc w:val="both"/>
        <w:rPr>
          <w:rFonts w:eastAsia="Times New Roman"/>
        </w:rPr>
      </w:pPr>
      <w:r>
        <w:rPr>
          <w:rFonts w:eastAsia="Times New Roman"/>
        </w:rPr>
        <w:t>e)</w:t>
      </w:r>
      <w:r w:rsidR="00034396" w:rsidRPr="00034396">
        <w:rPr>
          <w:rFonts w:eastAsia="Times New Roman"/>
        </w:rPr>
        <w:t xml:space="preserve"> Người khuyết tật đặc biệt nặng quy định tại khoản 6 Điều 5 Nghị định số </w:t>
      </w:r>
      <w:hyperlink r:id="rId12" w:tgtFrame="_blank" w:tooltip="Nghị định 20/2021/NĐ-CP" w:history="1">
        <w:r w:rsidR="00034396" w:rsidRPr="00034396">
          <w:rPr>
            <w:rFonts w:eastAsia="Times New Roman"/>
          </w:rPr>
          <w:t>20/2021/NĐ-CP</w:t>
        </w:r>
      </w:hyperlink>
      <w:r>
        <w:rPr>
          <w:rFonts w:eastAsia="Times New Roman"/>
        </w:rPr>
        <w:t>.</w:t>
      </w:r>
    </w:p>
    <w:p w:rsidR="00B776BC" w:rsidRDefault="00B776BC" w:rsidP="00B7008D">
      <w:pPr>
        <w:pBdr>
          <w:top w:val="dotted" w:sz="4" w:space="0" w:color="FFFFFF"/>
          <w:left w:val="dotted" w:sz="4" w:space="0" w:color="FFFFFF"/>
          <w:bottom w:val="dotted" w:sz="4" w:space="16" w:color="FFFFFF"/>
          <w:right w:val="dotted" w:sz="4" w:space="0" w:color="FFFFFF"/>
        </w:pBdr>
        <w:shd w:val="clear" w:color="auto" w:fill="FFFFFF"/>
        <w:spacing w:before="100"/>
        <w:ind w:firstLine="720"/>
        <w:jc w:val="both"/>
        <w:rPr>
          <w:rFonts w:eastAsia="Times New Roman"/>
        </w:rPr>
      </w:pPr>
      <w:r>
        <w:rPr>
          <w:rFonts w:eastAsia="Times New Roman"/>
        </w:rPr>
        <w:t>2. Đối tượng tại cơ sở trợ giúp xã hội</w:t>
      </w:r>
    </w:p>
    <w:p w:rsidR="00B776BC" w:rsidRDefault="00B776BC" w:rsidP="00B7008D">
      <w:pPr>
        <w:pBdr>
          <w:top w:val="dotted" w:sz="4" w:space="0" w:color="FFFFFF"/>
          <w:left w:val="dotted" w:sz="4" w:space="0" w:color="FFFFFF"/>
          <w:bottom w:val="dotted" w:sz="4" w:space="16" w:color="FFFFFF"/>
          <w:right w:val="dotted" w:sz="4" w:space="0" w:color="FFFFFF"/>
        </w:pBdr>
        <w:shd w:val="clear" w:color="auto" w:fill="FFFFFF"/>
        <w:spacing w:before="100"/>
        <w:ind w:firstLine="720"/>
        <w:jc w:val="both"/>
      </w:pPr>
      <w:r>
        <w:rPr>
          <w:rFonts w:eastAsia="Times New Roman"/>
        </w:rPr>
        <w:t>a)</w:t>
      </w:r>
      <w:r w:rsidRPr="00034396">
        <w:rPr>
          <w:rFonts w:eastAsia="Times New Roman"/>
        </w:rPr>
        <w:t xml:space="preserve"> Đối tượng bảo trợ xã hội được chăm sóc, nuôi đường trong cơ sở trợ giúp xã hội theo quy định tại khoản 5 Điều 6 Nghị định số </w:t>
      </w:r>
      <w:hyperlink r:id="rId13" w:tgtFrame="_blank" w:tooltip="Nghị định 103/2017/NĐ-CP" w:history="1">
        <w:r w:rsidRPr="00034396">
          <w:rPr>
            <w:rFonts w:eastAsia="Times New Roman"/>
          </w:rPr>
          <w:t>103/2017/NĐ-CP</w:t>
        </w:r>
      </w:hyperlink>
      <w:r w:rsidRPr="00034396">
        <w:rPr>
          <w:rFonts w:eastAsia="Times New Roman"/>
        </w:rPr>
        <w:t> ngày 12/9/2017 của Chính phủ về thành lập, tổ chức, hoạt động, giải thể và quản lý các cơ sở trợ giúp xã hội và khoản 1, khoản 2, khoản 3 Điều 24 Nghị định số </w:t>
      </w:r>
      <w:hyperlink r:id="rId14" w:tgtFrame="_blank" w:tooltip="Nghị định 20/2021/NĐ-CP" w:history="1">
        <w:r w:rsidRPr="00034396">
          <w:rPr>
            <w:rFonts w:eastAsia="Times New Roman"/>
          </w:rPr>
          <w:t>20/2021/NĐ-CP</w:t>
        </w:r>
      </w:hyperlink>
      <w:r w:rsidRPr="00034396">
        <w:rPr>
          <w:rFonts w:eastAsia="Times New Roman"/>
        </w:rPr>
        <w:t xml:space="preserve"> ngày 15/3/2021 của Chính phủ quy định chính sách trợ giúp xã hội </w:t>
      </w:r>
      <w:r>
        <w:rPr>
          <w:rFonts w:eastAsia="Times New Roman"/>
        </w:rPr>
        <w:t>đ</w:t>
      </w:r>
      <w:r w:rsidRPr="00034396">
        <w:rPr>
          <w:rFonts w:eastAsia="Times New Roman"/>
        </w:rPr>
        <w:t>ối với đối tượng bảo trợ xã hội.</w:t>
      </w:r>
    </w:p>
    <w:p w:rsidR="00B776BC" w:rsidRPr="00B776BC" w:rsidRDefault="00B776BC" w:rsidP="00B7008D">
      <w:pPr>
        <w:pBdr>
          <w:top w:val="dotted" w:sz="4" w:space="0" w:color="FFFFFF"/>
          <w:left w:val="dotted" w:sz="4" w:space="0" w:color="FFFFFF"/>
          <w:bottom w:val="dotted" w:sz="4" w:space="16" w:color="FFFFFF"/>
          <w:right w:val="dotted" w:sz="4" w:space="0" w:color="FFFFFF"/>
        </w:pBdr>
        <w:shd w:val="clear" w:color="auto" w:fill="FFFFFF"/>
        <w:spacing w:before="100"/>
        <w:ind w:firstLine="720"/>
        <w:jc w:val="both"/>
        <w:rPr>
          <w:rFonts w:eastAsia="Times New Roman"/>
          <w:bCs/>
        </w:rPr>
      </w:pPr>
      <w:r>
        <w:rPr>
          <w:rFonts w:eastAsia="Times New Roman"/>
          <w:bCs/>
        </w:rPr>
        <w:t>b)</w:t>
      </w:r>
      <w:r w:rsidRPr="00034396">
        <w:rPr>
          <w:rFonts w:eastAsia="Times New Roman"/>
          <w:b/>
          <w:bCs/>
        </w:rPr>
        <w:t xml:space="preserve"> </w:t>
      </w:r>
      <w:r w:rsidRPr="00034396">
        <w:rPr>
          <w:rFonts w:eastAsia="Times New Roman"/>
          <w:bCs/>
        </w:rPr>
        <w:t>Đối tượng khuyết tật đặc biệt nặng dạng thần kinh tâm thần có hoàn cảnh đặc biệt khó khăn, sống tại cộng đồng, thường xuyên gây rối trật tự an ninh tại địa phương và có nguy cơ cao gây ra hậu quả rất nghiêm trọng, đặc biệt nghiêm</w:t>
      </w:r>
      <w:r w:rsidR="00F47CB2">
        <w:rPr>
          <w:rFonts w:eastAsia="Times New Roman"/>
          <w:bCs/>
        </w:rPr>
        <w:t xml:space="preserve"> trọng</w:t>
      </w:r>
      <w:r w:rsidRPr="00034396">
        <w:rPr>
          <w:rFonts w:eastAsia="Times New Roman"/>
          <w:bCs/>
        </w:rPr>
        <w:t xml:space="preserve"> cho đời sống xã hội, được cơ quan có thẩm quyền địa phương đề nghị đưa vào quản lý, nuôi dưỡng tại cơ sở trợ giúp xã hội.</w:t>
      </w:r>
    </w:p>
    <w:p w:rsidR="00E021A9" w:rsidRDefault="00034396" w:rsidP="00B7008D">
      <w:pPr>
        <w:pBdr>
          <w:top w:val="dotted" w:sz="4" w:space="0" w:color="FFFFFF"/>
          <w:left w:val="dotted" w:sz="4" w:space="0" w:color="FFFFFF"/>
          <w:bottom w:val="dotted" w:sz="4" w:space="16" w:color="FFFFFF"/>
          <w:right w:val="dotted" w:sz="4" w:space="0" w:color="FFFFFF"/>
        </w:pBdr>
        <w:shd w:val="clear" w:color="auto" w:fill="FFFFFF"/>
        <w:spacing w:before="100"/>
        <w:ind w:firstLine="720"/>
        <w:jc w:val="both"/>
        <w:rPr>
          <w:rFonts w:eastAsia="Times New Roman"/>
        </w:rPr>
      </w:pPr>
      <w:r>
        <w:rPr>
          <w:rFonts w:eastAsia="Times New Roman"/>
        </w:rPr>
        <w:t>3.</w:t>
      </w:r>
      <w:r w:rsidRPr="00034396">
        <w:rPr>
          <w:rFonts w:eastAsia="Times New Roman"/>
        </w:rPr>
        <w:t xml:space="preserve"> Các cơ quan, đơn vị, tổ chức, cá nhân được giao nhiệm vụ thực hiện chính</w:t>
      </w:r>
      <w:r w:rsidR="00EE3375">
        <w:rPr>
          <w:rFonts w:eastAsia="Times New Roman"/>
        </w:rPr>
        <w:t xml:space="preserve"> </w:t>
      </w:r>
      <w:r w:rsidRPr="00034396">
        <w:rPr>
          <w:rFonts w:eastAsia="Times New Roman"/>
        </w:rPr>
        <w:t>sách trợ giúp xã hội đối với đối tượng bảo trợ xã hội trên địa bàn tỉnh.</w:t>
      </w:r>
    </w:p>
    <w:p w:rsidR="005152A8" w:rsidRDefault="005152A8" w:rsidP="00B7008D">
      <w:pPr>
        <w:pBdr>
          <w:top w:val="dotted" w:sz="4" w:space="0" w:color="FFFFFF"/>
          <w:left w:val="dotted" w:sz="4" w:space="0" w:color="FFFFFF"/>
          <w:bottom w:val="dotted" w:sz="4" w:space="16" w:color="FFFFFF"/>
          <w:right w:val="dotted" w:sz="4" w:space="0" w:color="FFFFFF"/>
        </w:pBdr>
        <w:shd w:val="clear" w:color="auto" w:fill="FFFFFF"/>
        <w:spacing w:before="100"/>
        <w:ind w:firstLine="720"/>
        <w:jc w:val="both"/>
        <w:rPr>
          <w:rFonts w:eastAsia="Times New Roman"/>
        </w:rPr>
      </w:pPr>
      <w:r w:rsidRPr="00CD2D5C">
        <w:rPr>
          <w:b/>
          <w:bCs/>
        </w:rPr>
        <w:t>Điều 3. Nguyên tắc áp dụng</w:t>
      </w:r>
    </w:p>
    <w:p w:rsidR="00054A8F" w:rsidRDefault="005152A8" w:rsidP="00B7008D">
      <w:pPr>
        <w:pBdr>
          <w:top w:val="dotted" w:sz="4" w:space="0" w:color="FFFFFF"/>
          <w:left w:val="dotted" w:sz="4" w:space="0" w:color="FFFFFF"/>
          <w:bottom w:val="dotted" w:sz="4" w:space="16" w:color="FFFFFF"/>
          <w:right w:val="dotted" w:sz="4" w:space="0" w:color="FFFFFF"/>
        </w:pBdr>
        <w:shd w:val="clear" w:color="auto" w:fill="FFFFFF"/>
        <w:spacing w:before="100"/>
        <w:ind w:firstLine="720"/>
        <w:jc w:val="both"/>
      </w:pPr>
      <w:r w:rsidRPr="00CD2D5C">
        <w:t xml:space="preserve">1. </w:t>
      </w:r>
      <w:r w:rsidRPr="00054A8F">
        <w:t>Chính sách quy định tại Nghị quyết này được thực hiện kịp thời, công bằng, công khai, minh bạch và đúng đối tượng.</w:t>
      </w:r>
    </w:p>
    <w:p w:rsidR="00054A8F" w:rsidRPr="00054A8F" w:rsidRDefault="00C02389" w:rsidP="00B7008D">
      <w:pPr>
        <w:pBdr>
          <w:top w:val="dotted" w:sz="4" w:space="0" w:color="FFFFFF"/>
          <w:left w:val="dotted" w:sz="4" w:space="0" w:color="FFFFFF"/>
          <w:bottom w:val="dotted" w:sz="4" w:space="16" w:color="FFFFFF"/>
          <w:right w:val="dotted" w:sz="4" w:space="0" w:color="FFFFFF"/>
        </w:pBdr>
        <w:shd w:val="clear" w:color="auto" w:fill="FFFFFF"/>
        <w:spacing w:before="100"/>
        <w:ind w:firstLine="720"/>
        <w:jc w:val="both"/>
        <w:rPr>
          <w:color w:val="000000"/>
        </w:rPr>
      </w:pPr>
      <w:r>
        <w:lastRenderedPageBreak/>
        <w:t>2</w:t>
      </w:r>
      <w:r w:rsidR="005152A8" w:rsidRPr="00054A8F">
        <w:t xml:space="preserve">. </w:t>
      </w:r>
      <w:r w:rsidR="00054A8F" w:rsidRPr="00054A8F">
        <w:rPr>
          <w:color w:val="000000"/>
        </w:rPr>
        <w:t> Trường hợp đối tượng đã được hưởng chính sách trợ giúp xã hội tại cơ sở trợ giúp xã hội thì không được hưởng chính sách trợ giúp xã hội tại cộng đồng</w:t>
      </w:r>
    </w:p>
    <w:p w:rsidR="00176BCB" w:rsidRDefault="00C02389" w:rsidP="00B7008D">
      <w:pPr>
        <w:pBdr>
          <w:top w:val="dotted" w:sz="4" w:space="0" w:color="FFFFFF"/>
          <w:left w:val="dotted" w:sz="4" w:space="0" w:color="FFFFFF"/>
          <w:bottom w:val="dotted" w:sz="4" w:space="16" w:color="FFFFFF"/>
          <w:right w:val="dotted" w:sz="4" w:space="0" w:color="FFFFFF"/>
        </w:pBdr>
        <w:shd w:val="clear" w:color="auto" w:fill="FFFFFF"/>
        <w:spacing w:before="100"/>
        <w:ind w:firstLine="720"/>
        <w:jc w:val="both"/>
        <w:rPr>
          <w:iCs/>
        </w:rPr>
      </w:pPr>
      <w:r>
        <w:rPr>
          <w:color w:val="000000"/>
        </w:rPr>
        <w:t>3</w:t>
      </w:r>
      <w:r w:rsidR="00054A8F" w:rsidRPr="00054A8F">
        <w:rPr>
          <w:color w:val="000000"/>
        </w:rPr>
        <w:t xml:space="preserve">. </w:t>
      </w:r>
      <w:r w:rsidR="00176BCB">
        <w:rPr>
          <w:iCs/>
        </w:rPr>
        <w:t>Trường hợp đối tượng thuộc diện hưởng chính sách trợ giúp xã hội hàng tháng, hỗ trợ chi phí mai táng theo các mức khác nhau hoặc tại các văn bản khác nhau thì chỉ được hưởng một mức cao nhất.</w:t>
      </w:r>
    </w:p>
    <w:p w:rsidR="00086D4C" w:rsidRDefault="00C02389" w:rsidP="00B7008D">
      <w:pPr>
        <w:pBdr>
          <w:top w:val="dotted" w:sz="4" w:space="0" w:color="FFFFFF"/>
          <w:left w:val="dotted" w:sz="4" w:space="0" w:color="FFFFFF"/>
          <w:bottom w:val="dotted" w:sz="4" w:space="16" w:color="FFFFFF"/>
          <w:right w:val="dotted" w:sz="4" w:space="0" w:color="FFFFFF"/>
        </w:pBdr>
        <w:shd w:val="clear" w:color="auto" w:fill="FFFFFF"/>
        <w:spacing w:before="100"/>
        <w:ind w:firstLine="720"/>
        <w:jc w:val="both"/>
      </w:pPr>
      <w:r>
        <w:t>4</w:t>
      </w:r>
      <w:r w:rsidR="005152A8" w:rsidRPr="00054A8F">
        <w:t>. Trong quá trình thực hiện, các văn bản Trung ương dẫn chiếu tại Nghị quyết này được sửa đổi, bổ sung hoặc thay thế thì các nội dung có liên quan được thực hiện theo quy định tại các văn</w:t>
      </w:r>
      <w:r w:rsidR="005152A8" w:rsidRPr="00CD2D5C">
        <w:t xml:space="preserve"> bản mới được sửa đổi, bổ sung hoặc thay thế.</w:t>
      </w:r>
    </w:p>
    <w:p w:rsidR="00CC63AB" w:rsidRDefault="00C02389" w:rsidP="00B7008D">
      <w:pPr>
        <w:pBdr>
          <w:top w:val="dotted" w:sz="4" w:space="0" w:color="FFFFFF"/>
          <w:left w:val="dotted" w:sz="4" w:space="0" w:color="FFFFFF"/>
          <w:bottom w:val="dotted" w:sz="4" w:space="16" w:color="FFFFFF"/>
          <w:right w:val="dotted" w:sz="4" w:space="0" w:color="FFFFFF"/>
        </w:pBdr>
        <w:shd w:val="clear" w:color="auto" w:fill="FFFFFF"/>
        <w:spacing w:before="100"/>
        <w:ind w:firstLine="720"/>
        <w:jc w:val="both"/>
        <w:rPr>
          <w:rStyle w:val="fontstyle21"/>
          <w:rFonts w:hint="eastAsia"/>
        </w:rPr>
      </w:pPr>
      <w:r>
        <w:rPr>
          <w:rStyle w:val="fontstyle21"/>
        </w:rPr>
        <w:t>5</w:t>
      </w:r>
      <w:r w:rsidR="00CC63AB">
        <w:rPr>
          <w:rStyle w:val="fontstyle21"/>
        </w:rPr>
        <w:t xml:space="preserve">. </w:t>
      </w:r>
      <w:r w:rsidR="00CC63AB" w:rsidRPr="00083BB2">
        <w:rPr>
          <w:rStyle w:val="fontstyle21"/>
        </w:rPr>
        <w:t>Những nội dung không quy định tại Nghị quyế</w:t>
      </w:r>
      <w:r w:rsidR="00CC63AB">
        <w:rPr>
          <w:rStyle w:val="fontstyle21"/>
        </w:rPr>
        <w:t>t này được</w:t>
      </w:r>
      <w:r w:rsidR="00CC63AB" w:rsidRPr="00083BB2">
        <w:rPr>
          <w:rStyle w:val="fontstyle21"/>
        </w:rPr>
        <w:t xml:space="preserve"> thực hiện theo Nghị định số 20//2021/NĐ-CP</w:t>
      </w:r>
      <w:r w:rsidR="00CC63AB">
        <w:rPr>
          <w:rStyle w:val="fontstyle21"/>
        </w:rPr>
        <w:t>, Nghị định số 76/2024/NĐ-CP</w:t>
      </w:r>
      <w:r w:rsidR="00CC63AB" w:rsidRPr="00083BB2">
        <w:rPr>
          <w:rStyle w:val="fontstyle21"/>
        </w:rPr>
        <w:t>.</w:t>
      </w:r>
    </w:p>
    <w:p w:rsidR="003E59E7" w:rsidRPr="00F64378" w:rsidRDefault="00C02389" w:rsidP="00B7008D">
      <w:pPr>
        <w:pBdr>
          <w:top w:val="dotted" w:sz="4" w:space="0" w:color="FFFFFF"/>
          <w:left w:val="dotted" w:sz="4" w:space="0" w:color="FFFFFF"/>
          <w:bottom w:val="dotted" w:sz="4" w:space="16" w:color="FFFFFF"/>
          <w:right w:val="dotted" w:sz="4" w:space="0" w:color="FFFFFF"/>
        </w:pBdr>
        <w:shd w:val="clear" w:color="auto" w:fill="FFFFFF"/>
        <w:spacing w:before="100"/>
        <w:ind w:firstLine="720"/>
        <w:jc w:val="both"/>
      </w:pPr>
      <w:r>
        <w:t>6</w:t>
      </w:r>
      <w:r w:rsidR="003E59E7">
        <w:t>. Đối tượng thuộc</w:t>
      </w:r>
      <w:bookmarkStart w:id="1" w:name="_GoBack"/>
      <w:bookmarkEnd w:id="1"/>
      <w:r w:rsidR="003E59E7">
        <w:t xml:space="preserve"> diện hộ nghèo, hộ cận nghèo được áp dụng chính sách theo Nghị quyết này là thành viên thuộc hộ nghèo, hộ cận nghèo theo quy định của Chính phủ từng giai đoạn áp dụng tại</w:t>
      </w:r>
      <w:r w:rsidR="00E021A9">
        <w:t xml:space="preserve"> năm thực hiện chính sách. Đối tượng thuộc hộ thoát nghèo, thoát cận nghèo là thành viên thuộc hộ thoát nghèo, thoát cận nghèo năm 2025 hoặc một trong các năm tiếp theo.</w:t>
      </w:r>
    </w:p>
    <w:p w:rsidR="00EE3375" w:rsidRDefault="00435E45" w:rsidP="00B7008D">
      <w:pPr>
        <w:pBdr>
          <w:top w:val="dotted" w:sz="4" w:space="0" w:color="FFFFFF"/>
          <w:left w:val="dotted" w:sz="4" w:space="0" w:color="FFFFFF"/>
          <w:bottom w:val="dotted" w:sz="4" w:space="16" w:color="FFFFFF"/>
          <w:right w:val="dotted" w:sz="4" w:space="0" w:color="FFFFFF"/>
        </w:pBdr>
        <w:shd w:val="clear" w:color="auto" w:fill="FFFFFF"/>
        <w:spacing w:before="100"/>
        <w:ind w:firstLine="720"/>
        <w:jc w:val="both"/>
        <w:rPr>
          <w:b/>
          <w:iCs/>
        </w:rPr>
      </w:pPr>
      <w:r w:rsidRPr="00510563">
        <w:rPr>
          <w:b/>
          <w:iCs/>
        </w:rPr>
        <w:t xml:space="preserve">Điều </w:t>
      </w:r>
      <w:r w:rsidR="00176BCB">
        <w:rPr>
          <w:b/>
          <w:iCs/>
        </w:rPr>
        <w:t>4</w:t>
      </w:r>
      <w:r w:rsidR="00F079CE" w:rsidRPr="00510563">
        <w:rPr>
          <w:b/>
          <w:iCs/>
        </w:rPr>
        <w:t>.</w:t>
      </w:r>
      <w:r w:rsidR="00E30F80" w:rsidRPr="00510563">
        <w:rPr>
          <w:iCs/>
        </w:rPr>
        <w:t xml:space="preserve"> </w:t>
      </w:r>
      <w:r w:rsidR="0079115B" w:rsidRPr="00EE3375">
        <w:rPr>
          <w:b/>
          <w:iCs/>
        </w:rPr>
        <w:t>Chế độ</w:t>
      </w:r>
      <w:r w:rsidR="0052275C" w:rsidRPr="00EE3375">
        <w:rPr>
          <w:b/>
          <w:iCs/>
        </w:rPr>
        <w:t xml:space="preserve"> trợ giúp xã hội </w:t>
      </w:r>
      <w:r w:rsidR="00EE3375">
        <w:rPr>
          <w:b/>
          <w:iCs/>
        </w:rPr>
        <w:t>đối với một số đối tượng bảo trợ xã hội</w:t>
      </w:r>
    </w:p>
    <w:p w:rsidR="00675CD2" w:rsidRPr="00052E48" w:rsidRDefault="00C02389" w:rsidP="00B7008D">
      <w:pPr>
        <w:pBdr>
          <w:top w:val="dotted" w:sz="4" w:space="0" w:color="FFFFFF"/>
          <w:left w:val="dotted" w:sz="4" w:space="0" w:color="FFFFFF"/>
          <w:bottom w:val="dotted" w:sz="4" w:space="16" w:color="FFFFFF"/>
          <w:right w:val="dotted" w:sz="4" w:space="0" w:color="FFFFFF"/>
        </w:pBdr>
        <w:shd w:val="clear" w:color="auto" w:fill="FFFFFF"/>
        <w:spacing w:before="100"/>
        <w:ind w:firstLine="720"/>
        <w:jc w:val="both"/>
        <w:rPr>
          <w:iCs/>
        </w:rPr>
      </w:pPr>
      <w:r w:rsidRPr="00052E48">
        <w:rPr>
          <w:iCs/>
        </w:rPr>
        <w:t xml:space="preserve">1. Mức trợ giúp xã hội </w:t>
      </w:r>
    </w:p>
    <w:p w:rsidR="00C02389" w:rsidRPr="00C02389" w:rsidRDefault="00675CD2" w:rsidP="00B7008D">
      <w:pPr>
        <w:pBdr>
          <w:top w:val="dotted" w:sz="4" w:space="0" w:color="FFFFFF"/>
          <w:left w:val="dotted" w:sz="4" w:space="0" w:color="FFFFFF"/>
          <w:bottom w:val="dotted" w:sz="4" w:space="16" w:color="FFFFFF"/>
          <w:right w:val="dotted" w:sz="4" w:space="0" w:color="FFFFFF"/>
        </w:pBdr>
        <w:shd w:val="clear" w:color="auto" w:fill="FFFFFF"/>
        <w:spacing w:before="100"/>
        <w:ind w:firstLine="720"/>
        <w:jc w:val="both"/>
      </w:pPr>
      <w:r>
        <w:rPr>
          <w:iCs/>
        </w:rPr>
        <w:t xml:space="preserve">Mức trợ giúp xã hội </w:t>
      </w:r>
      <w:r w:rsidR="00C02389" w:rsidRPr="00510563">
        <w:rPr>
          <w:iCs/>
        </w:rPr>
        <w:t xml:space="preserve">đối với đối tượng quy định tại </w:t>
      </w:r>
      <w:r w:rsidR="00C02389">
        <w:rPr>
          <w:iCs/>
        </w:rPr>
        <w:t xml:space="preserve">quy định tại Nghị quyết này </w:t>
      </w:r>
      <w:r w:rsidR="00C02389" w:rsidRPr="00510563">
        <w:rPr>
          <w:iCs/>
        </w:rPr>
        <w:t>bằng mức chuẩn trợ giúp xã hội quy định tại khoản 2, Điều 4 Nghị định số 20/2021/NĐ-CP nhân với hệ số tương ứng</w:t>
      </w:r>
      <w:r w:rsidR="00C02389">
        <w:rPr>
          <w:iCs/>
        </w:rPr>
        <w:t>.</w:t>
      </w:r>
    </w:p>
    <w:p w:rsidR="00681F95" w:rsidRPr="00052E48" w:rsidRDefault="00675CD2" w:rsidP="00B7008D">
      <w:pPr>
        <w:pBdr>
          <w:top w:val="dotted" w:sz="4" w:space="0" w:color="FFFFFF"/>
          <w:left w:val="dotted" w:sz="4" w:space="0" w:color="FFFFFF"/>
          <w:bottom w:val="dotted" w:sz="4" w:space="16" w:color="FFFFFF"/>
          <w:right w:val="dotted" w:sz="4" w:space="0" w:color="FFFFFF"/>
        </w:pBdr>
        <w:shd w:val="clear" w:color="auto" w:fill="FFFFFF"/>
        <w:spacing w:before="100"/>
        <w:ind w:firstLine="720"/>
        <w:jc w:val="both"/>
        <w:rPr>
          <w:iCs/>
        </w:rPr>
      </w:pPr>
      <w:r w:rsidRPr="00052E48">
        <w:rPr>
          <w:rFonts w:eastAsia="Times New Roman"/>
        </w:rPr>
        <w:t>2</w:t>
      </w:r>
      <w:r w:rsidR="00B776BC" w:rsidRPr="00052E48">
        <w:rPr>
          <w:rFonts w:eastAsia="Times New Roman"/>
        </w:rPr>
        <w:t>.</w:t>
      </w:r>
      <w:r w:rsidR="00EE3375" w:rsidRPr="00052E48">
        <w:rPr>
          <w:rFonts w:eastAsia="Times New Roman"/>
        </w:rPr>
        <w:t xml:space="preserve"> Chính sách trợ giúp xã hội đối với một số đối tượng bảo trợ xã hội tại cộng đồng</w:t>
      </w:r>
    </w:p>
    <w:p w:rsidR="00681F95" w:rsidRDefault="00EE3375" w:rsidP="00B7008D">
      <w:pPr>
        <w:pBdr>
          <w:top w:val="dotted" w:sz="4" w:space="0" w:color="FFFFFF"/>
          <w:left w:val="dotted" w:sz="4" w:space="0" w:color="FFFFFF"/>
          <w:bottom w:val="dotted" w:sz="4" w:space="16" w:color="FFFFFF"/>
          <w:right w:val="dotted" w:sz="4" w:space="0" w:color="FFFFFF"/>
        </w:pBdr>
        <w:shd w:val="clear" w:color="auto" w:fill="FFFFFF"/>
        <w:spacing w:before="100"/>
        <w:ind w:firstLine="720"/>
        <w:jc w:val="both"/>
        <w:rPr>
          <w:iCs/>
        </w:rPr>
      </w:pPr>
      <w:r w:rsidRPr="0096740E">
        <w:rPr>
          <w:rFonts w:eastAsia="Times New Roman"/>
        </w:rPr>
        <w:t>a</w:t>
      </w:r>
      <w:r w:rsidRPr="009E5910">
        <w:rPr>
          <w:rFonts w:eastAsia="Times New Roman"/>
        </w:rPr>
        <w:t xml:space="preserve">. </w:t>
      </w:r>
      <w:r w:rsidR="00A3321F">
        <w:rPr>
          <w:rFonts w:eastAsia="Times New Roman"/>
        </w:rPr>
        <w:t xml:space="preserve">Đối tượng quy định tại điểm a khoản 1 Điều 2 Nghị quyết này được hưởng </w:t>
      </w:r>
      <w:r w:rsidRPr="009E5910">
        <w:rPr>
          <w:rFonts w:eastAsia="Times New Roman"/>
        </w:rPr>
        <w:t>chính sách trợ giúp xã hội như sau:</w:t>
      </w:r>
    </w:p>
    <w:p w:rsidR="00681F95" w:rsidRDefault="00EE3375" w:rsidP="00B7008D">
      <w:pPr>
        <w:pBdr>
          <w:top w:val="dotted" w:sz="4" w:space="0" w:color="FFFFFF"/>
          <w:left w:val="dotted" w:sz="4" w:space="0" w:color="FFFFFF"/>
          <w:bottom w:val="dotted" w:sz="4" w:space="16" w:color="FFFFFF"/>
          <w:right w:val="dotted" w:sz="4" w:space="0" w:color="FFFFFF"/>
        </w:pBdr>
        <w:shd w:val="clear" w:color="auto" w:fill="FFFFFF"/>
        <w:spacing w:before="100"/>
        <w:ind w:firstLine="720"/>
        <w:jc w:val="both"/>
        <w:rPr>
          <w:iCs/>
        </w:rPr>
      </w:pPr>
      <w:r w:rsidRPr="0096740E">
        <w:rPr>
          <w:rFonts w:eastAsia="Times New Roman"/>
        </w:rPr>
        <w:t>-</w:t>
      </w:r>
      <w:r w:rsidRPr="009E5910">
        <w:rPr>
          <w:rFonts w:eastAsia="Times New Roman"/>
        </w:rPr>
        <w:t xml:space="preserve"> Đối tượng cư trú tại khu vực thành thị</w:t>
      </w:r>
      <w:r w:rsidR="007107D2">
        <w:rPr>
          <w:rFonts w:eastAsia="Times New Roman"/>
        </w:rPr>
        <w:t xml:space="preserve">: </w:t>
      </w:r>
      <w:r w:rsidRPr="009E5910">
        <w:rPr>
          <w:rFonts w:eastAsia="Times New Roman"/>
        </w:rPr>
        <w:t>trợ cấp xã hội hàng tháng bằng 4,5 lần mức chuẩn trợ giúp xã hội/người/tháng (ngoài mức trợ cấp xã hội hàng tháng theo quy định của Chính phủ).</w:t>
      </w:r>
    </w:p>
    <w:p w:rsidR="00681F95" w:rsidRDefault="00EE3375" w:rsidP="00B7008D">
      <w:pPr>
        <w:pBdr>
          <w:top w:val="dotted" w:sz="4" w:space="0" w:color="FFFFFF"/>
          <w:left w:val="dotted" w:sz="4" w:space="0" w:color="FFFFFF"/>
          <w:bottom w:val="dotted" w:sz="4" w:space="16" w:color="FFFFFF"/>
          <w:right w:val="dotted" w:sz="4" w:space="0" w:color="FFFFFF"/>
        </w:pBdr>
        <w:shd w:val="clear" w:color="auto" w:fill="FFFFFF"/>
        <w:spacing w:before="100"/>
        <w:ind w:firstLine="720"/>
        <w:jc w:val="both"/>
        <w:rPr>
          <w:iCs/>
        </w:rPr>
      </w:pPr>
      <w:r w:rsidRPr="0096740E">
        <w:rPr>
          <w:rFonts w:eastAsia="Times New Roman"/>
        </w:rPr>
        <w:t>-</w:t>
      </w:r>
      <w:r w:rsidRPr="009E5910">
        <w:rPr>
          <w:rFonts w:eastAsia="Times New Roman"/>
        </w:rPr>
        <w:t xml:space="preserve"> Đối tượng cư trú tại khu vực nông thôn: trợ cấp xã hội hàng tháng bằng 3,0 lần mức chuẩn trợ giúp xã hội/người/tháng (ngoài mức trợ cấp xã hội hàng tháng theo quy định của Chính phủ).</w:t>
      </w:r>
    </w:p>
    <w:p w:rsidR="00681F95" w:rsidRDefault="00EE3375" w:rsidP="00B7008D">
      <w:pPr>
        <w:pBdr>
          <w:top w:val="dotted" w:sz="4" w:space="0" w:color="FFFFFF"/>
          <w:left w:val="dotted" w:sz="4" w:space="0" w:color="FFFFFF"/>
          <w:bottom w:val="dotted" w:sz="4" w:space="16" w:color="FFFFFF"/>
          <w:right w:val="dotted" w:sz="4" w:space="0" w:color="FFFFFF"/>
        </w:pBdr>
        <w:shd w:val="clear" w:color="auto" w:fill="FFFFFF"/>
        <w:spacing w:before="100"/>
        <w:ind w:firstLine="720"/>
        <w:jc w:val="both"/>
        <w:rPr>
          <w:iCs/>
        </w:rPr>
      </w:pPr>
      <w:r w:rsidRPr="0096740E">
        <w:rPr>
          <w:rFonts w:eastAsia="Times New Roman"/>
        </w:rPr>
        <w:t>b</w:t>
      </w:r>
      <w:r w:rsidRPr="009E5910">
        <w:rPr>
          <w:rFonts w:eastAsia="Times New Roman"/>
        </w:rPr>
        <w:t xml:space="preserve">. </w:t>
      </w:r>
      <w:r w:rsidR="00A3321F">
        <w:rPr>
          <w:rFonts w:eastAsia="Times New Roman"/>
        </w:rPr>
        <w:t xml:space="preserve">Đối tượng quy định tại điểm b khoản 1 Điều 2 Nghị quyết này được hưởng </w:t>
      </w:r>
      <w:r w:rsidR="00A3321F" w:rsidRPr="009E5910">
        <w:rPr>
          <w:rFonts w:eastAsia="Times New Roman"/>
        </w:rPr>
        <w:t>chính sách trợ giúp xã hội như sau:</w:t>
      </w:r>
    </w:p>
    <w:p w:rsidR="00681F95" w:rsidRDefault="00EE3375" w:rsidP="00B7008D">
      <w:pPr>
        <w:pBdr>
          <w:top w:val="dotted" w:sz="4" w:space="0" w:color="FFFFFF"/>
          <w:left w:val="dotted" w:sz="4" w:space="0" w:color="FFFFFF"/>
          <w:bottom w:val="dotted" w:sz="4" w:space="16" w:color="FFFFFF"/>
          <w:right w:val="dotted" w:sz="4" w:space="0" w:color="FFFFFF"/>
        </w:pBdr>
        <w:shd w:val="clear" w:color="auto" w:fill="FFFFFF"/>
        <w:spacing w:before="100"/>
        <w:ind w:firstLine="720"/>
        <w:jc w:val="both"/>
        <w:rPr>
          <w:iCs/>
        </w:rPr>
      </w:pPr>
      <w:r w:rsidRPr="0096740E">
        <w:rPr>
          <w:rFonts w:eastAsia="Times New Roman"/>
        </w:rPr>
        <w:t>-</w:t>
      </w:r>
      <w:r w:rsidRPr="009E5910">
        <w:rPr>
          <w:rFonts w:eastAsia="Times New Roman"/>
        </w:rPr>
        <w:t xml:space="preserve"> Trợ cấp xã hội hàng tháng</w:t>
      </w:r>
    </w:p>
    <w:p w:rsidR="00681F95" w:rsidRDefault="00EE3375" w:rsidP="00B7008D">
      <w:pPr>
        <w:pBdr>
          <w:top w:val="dotted" w:sz="4" w:space="0" w:color="FFFFFF"/>
          <w:left w:val="dotted" w:sz="4" w:space="0" w:color="FFFFFF"/>
          <w:bottom w:val="dotted" w:sz="4" w:space="16" w:color="FFFFFF"/>
          <w:right w:val="dotted" w:sz="4" w:space="0" w:color="FFFFFF"/>
        </w:pBdr>
        <w:shd w:val="clear" w:color="auto" w:fill="FFFFFF"/>
        <w:spacing w:before="100"/>
        <w:ind w:firstLine="720"/>
        <w:jc w:val="both"/>
        <w:rPr>
          <w:iCs/>
        </w:rPr>
      </w:pPr>
      <w:r w:rsidRPr="009E5910">
        <w:rPr>
          <w:rFonts w:eastAsia="Times New Roman"/>
        </w:rPr>
        <w:t>Đối tượng cư trú tại khu vực thành thị: trợ cấp xã hội hàng tháng bằng 6,5 lần mức chuẩn trợ giúp xã hội/người/tháng đối với người từ đủ 80 tuổi trở lên; trợ cấp xã hội hàng tháng bằng 6,0 lần mức chuẩn trợ giúp xã hội/người/tháng đối với người từ đủ 60 tuổi đến dưới 80 tuổi.</w:t>
      </w:r>
    </w:p>
    <w:p w:rsidR="00681F95" w:rsidRDefault="00EE3375" w:rsidP="00B7008D">
      <w:pPr>
        <w:pBdr>
          <w:top w:val="dotted" w:sz="4" w:space="0" w:color="FFFFFF"/>
          <w:left w:val="dotted" w:sz="4" w:space="0" w:color="FFFFFF"/>
          <w:bottom w:val="dotted" w:sz="4" w:space="16" w:color="FFFFFF"/>
          <w:right w:val="dotted" w:sz="4" w:space="0" w:color="FFFFFF"/>
        </w:pBdr>
        <w:shd w:val="clear" w:color="auto" w:fill="FFFFFF"/>
        <w:spacing w:before="100"/>
        <w:ind w:firstLine="720"/>
        <w:jc w:val="both"/>
        <w:rPr>
          <w:iCs/>
        </w:rPr>
      </w:pPr>
      <w:r w:rsidRPr="009E5910">
        <w:rPr>
          <w:rFonts w:eastAsia="Times New Roman"/>
        </w:rPr>
        <w:t>Đối tượng cư trú tại khu vực nông thôn: trợ cấp xã hội hàng tháng bằng 5,0 lần mức chuẩn trợ giúp xã hội/người/tháng đối với người từ đủ 80 tuổi trở lên; trợ cấp xã hội hàng tháng bằng 4,5 lần mức chuẩn trợ giúp xã hội/người/tháng đối với người từ đủ 60 tuổi đến dưới 80 tuổi.</w:t>
      </w:r>
    </w:p>
    <w:p w:rsidR="00681F95" w:rsidRDefault="00EE3375" w:rsidP="00B7008D">
      <w:pPr>
        <w:pBdr>
          <w:top w:val="dotted" w:sz="4" w:space="0" w:color="FFFFFF"/>
          <w:left w:val="dotted" w:sz="4" w:space="0" w:color="FFFFFF"/>
          <w:bottom w:val="dotted" w:sz="4" w:space="16" w:color="FFFFFF"/>
          <w:right w:val="dotted" w:sz="4" w:space="0" w:color="FFFFFF"/>
        </w:pBdr>
        <w:shd w:val="clear" w:color="auto" w:fill="FFFFFF"/>
        <w:spacing w:before="100"/>
        <w:ind w:firstLine="720"/>
        <w:jc w:val="both"/>
        <w:rPr>
          <w:iCs/>
        </w:rPr>
      </w:pPr>
      <w:r w:rsidRPr="0096740E">
        <w:rPr>
          <w:rFonts w:eastAsia="Times New Roman"/>
        </w:rPr>
        <w:lastRenderedPageBreak/>
        <w:t>-</w:t>
      </w:r>
      <w:r w:rsidRPr="009E5910">
        <w:rPr>
          <w:rFonts w:eastAsia="Times New Roman"/>
        </w:rPr>
        <w:t xml:space="preserve"> Hỗ trợ chi phí mai táng khi chết bằng 20 lần mức chuẩn trợ giúp xã hội.</w:t>
      </w:r>
    </w:p>
    <w:p w:rsidR="00681F95" w:rsidRDefault="00EE3375" w:rsidP="00B7008D">
      <w:pPr>
        <w:pBdr>
          <w:top w:val="dotted" w:sz="4" w:space="0" w:color="FFFFFF"/>
          <w:left w:val="dotted" w:sz="4" w:space="0" w:color="FFFFFF"/>
          <w:bottom w:val="dotted" w:sz="4" w:space="16" w:color="FFFFFF"/>
          <w:right w:val="dotted" w:sz="4" w:space="0" w:color="FFFFFF"/>
        </w:pBdr>
        <w:shd w:val="clear" w:color="auto" w:fill="FFFFFF"/>
        <w:spacing w:before="100"/>
        <w:ind w:firstLine="720"/>
        <w:jc w:val="both"/>
        <w:rPr>
          <w:iCs/>
        </w:rPr>
      </w:pPr>
      <w:r w:rsidRPr="0096740E">
        <w:rPr>
          <w:rFonts w:eastAsia="Times New Roman"/>
        </w:rPr>
        <w:t>c</w:t>
      </w:r>
      <w:r w:rsidR="00681F95">
        <w:rPr>
          <w:rFonts w:eastAsia="Times New Roman"/>
        </w:rPr>
        <w:t>.</w:t>
      </w:r>
      <w:r w:rsidRPr="009E5910">
        <w:rPr>
          <w:rFonts w:eastAsia="Times New Roman"/>
        </w:rPr>
        <w:t xml:space="preserve"> </w:t>
      </w:r>
      <w:r w:rsidR="00A3321F">
        <w:rPr>
          <w:rFonts w:eastAsia="Times New Roman"/>
        </w:rPr>
        <w:t xml:space="preserve">Đối tượng quy định tại điểm c khoản 1 Điều 2 Nghị quyết này được hưởng </w:t>
      </w:r>
      <w:r w:rsidR="00A3321F" w:rsidRPr="009E5910">
        <w:rPr>
          <w:rFonts w:eastAsia="Times New Roman"/>
        </w:rPr>
        <w:t>chính sách trợ giúp xã hội như sau:</w:t>
      </w:r>
    </w:p>
    <w:p w:rsidR="00A97E1E" w:rsidRDefault="00EE3375" w:rsidP="00B7008D">
      <w:pPr>
        <w:pBdr>
          <w:top w:val="dotted" w:sz="4" w:space="0" w:color="FFFFFF"/>
          <w:left w:val="dotted" w:sz="4" w:space="0" w:color="FFFFFF"/>
          <w:bottom w:val="dotted" w:sz="4" w:space="16" w:color="FFFFFF"/>
          <w:right w:val="dotted" w:sz="4" w:space="0" w:color="FFFFFF"/>
        </w:pBdr>
        <w:shd w:val="clear" w:color="auto" w:fill="FFFFFF"/>
        <w:spacing w:before="100"/>
        <w:ind w:firstLine="720"/>
        <w:jc w:val="both"/>
        <w:rPr>
          <w:iCs/>
        </w:rPr>
      </w:pPr>
      <w:r w:rsidRPr="0096740E">
        <w:rPr>
          <w:rFonts w:eastAsia="Times New Roman"/>
        </w:rPr>
        <w:t>-</w:t>
      </w:r>
      <w:r w:rsidRPr="009E5910">
        <w:rPr>
          <w:rFonts w:eastAsia="Times New Roman"/>
        </w:rPr>
        <w:t xml:space="preserve"> Đối tượng cư trú tại khu vực thành thị: trợ cấp xã hội hàng tháng bằng 2,5 lần mức chuẩn trợ giúp xã hội/người/tháng (ngoài mức trợ cấp xã hội hàng tháng theo quy định của Chính phủ).</w:t>
      </w:r>
    </w:p>
    <w:p w:rsidR="00A97E1E" w:rsidRDefault="00EE3375" w:rsidP="00B7008D">
      <w:pPr>
        <w:pBdr>
          <w:top w:val="dotted" w:sz="4" w:space="0" w:color="FFFFFF"/>
          <w:left w:val="dotted" w:sz="4" w:space="0" w:color="FFFFFF"/>
          <w:bottom w:val="dotted" w:sz="4" w:space="16" w:color="FFFFFF"/>
          <w:right w:val="dotted" w:sz="4" w:space="0" w:color="FFFFFF"/>
        </w:pBdr>
        <w:shd w:val="clear" w:color="auto" w:fill="FFFFFF"/>
        <w:spacing w:before="100"/>
        <w:ind w:firstLine="720"/>
        <w:jc w:val="both"/>
        <w:rPr>
          <w:iCs/>
        </w:rPr>
      </w:pPr>
      <w:r w:rsidRPr="0096740E">
        <w:rPr>
          <w:rFonts w:eastAsia="Times New Roman"/>
        </w:rPr>
        <w:t>-</w:t>
      </w:r>
      <w:r w:rsidRPr="009E5910">
        <w:rPr>
          <w:rFonts w:eastAsia="Times New Roman"/>
        </w:rPr>
        <w:t xml:space="preserve"> Đối tượng cư trú tại khu vực nông thôn: trợ cấp xã hội hàng tháng bằng 1,5 lần mức chuẩn trợ giúp xã hội/người/tháng (ngoài mức trợ cấp xã hội hàng tháng theo quy định của Chính phủ).</w:t>
      </w:r>
    </w:p>
    <w:p w:rsidR="00A97E1E" w:rsidRDefault="00EE3375" w:rsidP="00B7008D">
      <w:pPr>
        <w:pBdr>
          <w:top w:val="dotted" w:sz="4" w:space="0" w:color="FFFFFF"/>
          <w:left w:val="dotted" w:sz="4" w:space="0" w:color="FFFFFF"/>
          <w:bottom w:val="dotted" w:sz="4" w:space="16" w:color="FFFFFF"/>
          <w:right w:val="dotted" w:sz="4" w:space="0" w:color="FFFFFF"/>
        </w:pBdr>
        <w:shd w:val="clear" w:color="auto" w:fill="FFFFFF"/>
        <w:spacing w:before="100"/>
        <w:ind w:firstLine="720"/>
        <w:jc w:val="both"/>
        <w:rPr>
          <w:iCs/>
        </w:rPr>
      </w:pPr>
      <w:r w:rsidRPr="0096740E">
        <w:rPr>
          <w:rFonts w:eastAsia="Times New Roman"/>
        </w:rPr>
        <w:t>d)</w:t>
      </w:r>
      <w:r w:rsidRPr="009E5910">
        <w:rPr>
          <w:rFonts w:eastAsia="Times New Roman"/>
        </w:rPr>
        <w:t xml:space="preserve"> </w:t>
      </w:r>
      <w:r w:rsidR="00A3321F">
        <w:rPr>
          <w:rFonts w:eastAsia="Times New Roman"/>
        </w:rPr>
        <w:t xml:space="preserve">Đối tượng quy định tại điểm </w:t>
      </w:r>
      <w:r w:rsidR="00FF1C21">
        <w:rPr>
          <w:rFonts w:eastAsia="Times New Roman"/>
        </w:rPr>
        <w:t>d</w:t>
      </w:r>
      <w:r w:rsidR="00A3321F">
        <w:rPr>
          <w:rFonts w:eastAsia="Times New Roman"/>
        </w:rPr>
        <w:t xml:space="preserve"> khoản 1 Điều 2 Nghị quyết này được hưởng </w:t>
      </w:r>
      <w:r w:rsidR="00A3321F" w:rsidRPr="009E5910">
        <w:rPr>
          <w:rFonts w:eastAsia="Times New Roman"/>
        </w:rPr>
        <w:t>chính sách trợ giúp xã hội như sau:</w:t>
      </w:r>
    </w:p>
    <w:p w:rsidR="001D0EF2" w:rsidRDefault="00EE3375" w:rsidP="00B7008D">
      <w:pPr>
        <w:pBdr>
          <w:top w:val="dotted" w:sz="4" w:space="0" w:color="FFFFFF"/>
          <w:left w:val="dotted" w:sz="4" w:space="0" w:color="FFFFFF"/>
          <w:bottom w:val="dotted" w:sz="4" w:space="16" w:color="FFFFFF"/>
          <w:right w:val="dotted" w:sz="4" w:space="0" w:color="FFFFFF"/>
        </w:pBdr>
        <w:shd w:val="clear" w:color="auto" w:fill="FFFFFF"/>
        <w:spacing w:before="100"/>
        <w:ind w:firstLine="720"/>
        <w:jc w:val="both"/>
        <w:rPr>
          <w:iCs/>
        </w:rPr>
      </w:pPr>
      <w:r w:rsidRPr="0096740E">
        <w:rPr>
          <w:rFonts w:eastAsia="Times New Roman"/>
        </w:rPr>
        <w:t>-</w:t>
      </w:r>
      <w:r w:rsidRPr="009E5910">
        <w:rPr>
          <w:rFonts w:eastAsia="Times New Roman"/>
        </w:rPr>
        <w:t xml:space="preserve"> Đối tượng cư trú tại khu vực thành thị: trợ cấp xã hội hàng tháng bằng 3,0 lần mức chuẩn trợ giúp xã hội/người/tháng (ngoài mức trợ cấp xã hội hàng tháng theo quy định của Chính phủ).</w:t>
      </w:r>
    </w:p>
    <w:p w:rsidR="001D0EF2" w:rsidRDefault="00EE3375" w:rsidP="00B7008D">
      <w:pPr>
        <w:pBdr>
          <w:top w:val="dotted" w:sz="4" w:space="0" w:color="FFFFFF"/>
          <w:left w:val="dotted" w:sz="4" w:space="0" w:color="FFFFFF"/>
          <w:bottom w:val="dotted" w:sz="4" w:space="16" w:color="FFFFFF"/>
          <w:right w:val="dotted" w:sz="4" w:space="0" w:color="FFFFFF"/>
        </w:pBdr>
        <w:shd w:val="clear" w:color="auto" w:fill="FFFFFF"/>
        <w:spacing w:before="100"/>
        <w:ind w:firstLine="720"/>
        <w:jc w:val="both"/>
        <w:rPr>
          <w:iCs/>
        </w:rPr>
      </w:pPr>
      <w:r w:rsidRPr="0096740E">
        <w:rPr>
          <w:rFonts w:eastAsia="Times New Roman"/>
        </w:rPr>
        <w:t>-</w:t>
      </w:r>
      <w:r w:rsidRPr="009E5910">
        <w:rPr>
          <w:rFonts w:eastAsia="Times New Roman"/>
        </w:rPr>
        <w:t xml:space="preserve"> Đối tượng cư trú tại khu vực nông thôn: trợ cấp xã hội hàng tháng bằng 2,0 lần mức chuẩn trợ giúp xã hội/người/tháng (ngoài mức trợ cấp xã hội hàng tháng theo quy định của Chính phủ).</w:t>
      </w:r>
    </w:p>
    <w:p w:rsidR="001D0EF2" w:rsidRDefault="00EE3375" w:rsidP="00B7008D">
      <w:pPr>
        <w:pBdr>
          <w:top w:val="dotted" w:sz="4" w:space="0" w:color="FFFFFF"/>
          <w:left w:val="dotted" w:sz="4" w:space="0" w:color="FFFFFF"/>
          <w:bottom w:val="dotted" w:sz="4" w:space="16" w:color="FFFFFF"/>
          <w:right w:val="dotted" w:sz="4" w:space="0" w:color="FFFFFF"/>
        </w:pBdr>
        <w:shd w:val="clear" w:color="auto" w:fill="FFFFFF"/>
        <w:spacing w:before="100"/>
        <w:ind w:firstLine="720"/>
        <w:jc w:val="both"/>
        <w:rPr>
          <w:iCs/>
        </w:rPr>
      </w:pPr>
      <w:r w:rsidRPr="0096740E">
        <w:rPr>
          <w:rFonts w:eastAsia="Times New Roman"/>
        </w:rPr>
        <w:t>đ)</w:t>
      </w:r>
      <w:r w:rsidRPr="009E5910">
        <w:rPr>
          <w:rFonts w:eastAsia="Times New Roman"/>
        </w:rPr>
        <w:t xml:space="preserve"> </w:t>
      </w:r>
      <w:r w:rsidR="00A3321F">
        <w:rPr>
          <w:rFonts w:eastAsia="Times New Roman"/>
        </w:rPr>
        <w:t xml:space="preserve">Đối tượng quy định tại điểm đ và điểm e khoản 1 Điều 2 Nghị quyết này </w:t>
      </w:r>
      <w:r w:rsidRPr="009E5910">
        <w:rPr>
          <w:rFonts w:eastAsia="Times New Roman"/>
        </w:rPr>
        <w:t>được hưởng trợ cấp xã hội hàng tháng bằng 1,0 lần mức chuẩn trợ giúp xã hội/người/tháng (ngoài mức trợ cấp xã hội hàng tháng theo quy định của Chính phủ).</w:t>
      </w:r>
    </w:p>
    <w:p w:rsidR="001D0EF2" w:rsidRPr="00052E48" w:rsidRDefault="00675CD2" w:rsidP="00B7008D">
      <w:pPr>
        <w:pBdr>
          <w:top w:val="dotted" w:sz="4" w:space="0" w:color="FFFFFF"/>
          <w:left w:val="dotted" w:sz="4" w:space="0" w:color="FFFFFF"/>
          <w:bottom w:val="dotted" w:sz="4" w:space="16" w:color="FFFFFF"/>
          <w:right w:val="dotted" w:sz="4" w:space="0" w:color="FFFFFF"/>
        </w:pBdr>
        <w:shd w:val="clear" w:color="auto" w:fill="FFFFFF"/>
        <w:spacing w:before="100"/>
        <w:ind w:firstLine="720"/>
        <w:jc w:val="both"/>
        <w:rPr>
          <w:rStyle w:val="fontstyle01"/>
          <w:iCs/>
          <w:color w:val="auto"/>
        </w:rPr>
      </w:pPr>
      <w:r w:rsidRPr="00052E48">
        <w:rPr>
          <w:rStyle w:val="fontstyle01"/>
        </w:rPr>
        <w:t>3</w:t>
      </w:r>
      <w:r w:rsidR="00A97E1E" w:rsidRPr="00052E48">
        <w:rPr>
          <w:rStyle w:val="fontstyle01"/>
        </w:rPr>
        <w:t>.</w:t>
      </w:r>
      <w:r w:rsidR="00EE3375" w:rsidRPr="00052E48">
        <w:rPr>
          <w:rStyle w:val="fontstyle01"/>
        </w:rPr>
        <w:t xml:space="preserve"> Hỗ trợ đối tượng được chăm sóc, nuôi dưỡng tại các cơ sở trợ giúp xã hội công lập </w:t>
      </w:r>
    </w:p>
    <w:p w:rsidR="001D0EF2" w:rsidRDefault="00EE3375" w:rsidP="00B7008D">
      <w:pPr>
        <w:pBdr>
          <w:top w:val="dotted" w:sz="4" w:space="0" w:color="FFFFFF"/>
          <w:left w:val="dotted" w:sz="4" w:space="0" w:color="FFFFFF"/>
          <w:bottom w:val="dotted" w:sz="4" w:space="16" w:color="FFFFFF"/>
          <w:right w:val="dotted" w:sz="4" w:space="0" w:color="FFFFFF"/>
        </w:pBdr>
        <w:shd w:val="clear" w:color="auto" w:fill="FFFFFF"/>
        <w:spacing w:before="100"/>
        <w:ind w:firstLine="720"/>
        <w:jc w:val="both"/>
        <w:rPr>
          <w:iCs/>
        </w:rPr>
      </w:pPr>
      <w:r>
        <w:rPr>
          <w:rFonts w:eastAsia="Times New Roman"/>
          <w:color w:val="000000"/>
        </w:rPr>
        <w:t>-</w:t>
      </w:r>
      <w:r w:rsidRPr="00943F75">
        <w:rPr>
          <w:rFonts w:eastAsia="Times New Roman"/>
          <w:color w:val="000000"/>
        </w:rPr>
        <w:t xml:space="preserve"> Trợ cấp nuôi dưỡng hàng tháng</w:t>
      </w:r>
    </w:p>
    <w:p w:rsidR="001D0EF2" w:rsidRDefault="00EE3375" w:rsidP="00B7008D">
      <w:pPr>
        <w:pBdr>
          <w:top w:val="dotted" w:sz="4" w:space="0" w:color="FFFFFF"/>
          <w:left w:val="dotted" w:sz="4" w:space="0" w:color="FFFFFF"/>
          <w:bottom w:val="dotted" w:sz="4" w:space="16" w:color="FFFFFF"/>
          <w:right w:val="dotted" w:sz="4" w:space="0" w:color="FFFFFF"/>
        </w:pBdr>
        <w:shd w:val="clear" w:color="auto" w:fill="FFFFFF"/>
        <w:spacing w:before="100"/>
        <w:ind w:firstLine="720"/>
        <w:jc w:val="both"/>
        <w:rPr>
          <w:iCs/>
        </w:rPr>
      </w:pPr>
      <w:r w:rsidRPr="00943F75">
        <w:rPr>
          <w:rFonts w:eastAsia="Times New Roman"/>
          <w:color w:val="000000"/>
        </w:rPr>
        <w:t>Đối tượng trên 24 tháng tuổi: bằng 05 lần mức chuẩn trợ giúp xã hội.</w:t>
      </w:r>
    </w:p>
    <w:p w:rsidR="001D0EF2" w:rsidRDefault="00EE3375" w:rsidP="00B7008D">
      <w:pPr>
        <w:pBdr>
          <w:top w:val="dotted" w:sz="4" w:space="0" w:color="FFFFFF"/>
          <w:left w:val="dotted" w:sz="4" w:space="0" w:color="FFFFFF"/>
          <w:bottom w:val="dotted" w:sz="4" w:space="16" w:color="FFFFFF"/>
          <w:right w:val="dotted" w:sz="4" w:space="0" w:color="FFFFFF"/>
        </w:pBdr>
        <w:shd w:val="clear" w:color="auto" w:fill="FFFFFF"/>
        <w:spacing w:before="100"/>
        <w:ind w:firstLine="720"/>
        <w:jc w:val="both"/>
        <w:rPr>
          <w:iCs/>
        </w:rPr>
      </w:pPr>
      <w:r w:rsidRPr="00943F75">
        <w:rPr>
          <w:rFonts w:eastAsia="Times New Roman"/>
          <w:color w:val="000000"/>
        </w:rPr>
        <w:t>Đối tượng dưới 24 tháng tuổi: bằng 10 lần mức chuẩn trợ giúp xã hội.</w:t>
      </w:r>
    </w:p>
    <w:p w:rsidR="001D0EF2" w:rsidRDefault="00EE3375" w:rsidP="00B7008D">
      <w:pPr>
        <w:pBdr>
          <w:top w:val="dotted" w:sz="4" w:space="0" w:color="FFFFFF"/>
          <w:left w:val="dotted" w:sz="4" w:space="0" w:color="FFFFFF"/>
          <w:bottom w:val="dotted" w:sz="4" w:space="16" w:color="FFFFFF"/>
          <w:right w:val="dotted" w:sz="4" w:space="0" w:color="FFFFFF"/>
        </w:pBdr>
        <w:shd w:val="clear" w:color="auto" w:fill="FFFFFF"/>
        <w:spacing w:before="100"/>
        <w:ind w:firstLine="720"/>
        <w:jc w:val="both"/>
        <w:rPr>
          <w:iCs/>
        </w:rPr>
      </w:pPr>
      <w:r>
        <w:rPr>
          <w:rFonts w:eastAsia="Times New Roman"/>
          <w:color w:val="000000"/>
        </w:rPr>
        <w:t>-</w:t>
      </w:r>
      <w:r w:rsidRPr="00943F75">
        <w:rPr>
          <w:rFonts w:eastAsia="Times New Roman"/>
          <w:color w:val="000000"/>
        </w:rPr>
        <w:t xml:space="preserve"> Hỗ trợ tiền ăn thêm ngày Lễ, Tết trong năm với mức hỗ trợ 150.000 đồng/đối tượng/ngày, bao gồm 11 ngày: Tết Dương lịch (01 ngày), Tết Âm lịch (05 ngày), Ngày Chiến thắng 30/4 (01 ngày), Ngày Quốc tế lao động (01 ngày), Ngày Quốc khánh (02 ngày), Ngày Giỗ Tổ Hùng Vương (01 ngày); riêng đối với trẻ em dưới 16 tuổi thêm 02 ngày: ngày Quốc tế thiếu nhi (01 ngày), Tết Trung thu (01 ngày). Trường hợp ngày Tết Âm lịch, đối tượng không có mặt tại cơ sở trợ giúp xã hội thì được hỗ trợ tiền ăn thêm bằng tiền mặt.</w:t>
      </w:r>
    </w:p>
    <w:p w:rsidR="00F777BF" w:rsidRDefault="00EE3375" w:rsidP="00A4602B">
      <w:pPr>
        <w:pBdr>
          <w:top w:val="dotted" w:sz="4" w:space="0" w:color="FFFFFF"/>
          <w:left w:val="dotted" w:sz="4" w:space="0" w:color="FFFFFF"/>
          <w:bottom w:val="dotted" w:sz="4" w:space="16" w:color="FFFFFF"/>
          <w:right w:val="dotted" w:sz="4" w:space="0" w:color="FFFFFF"/>
        </w:pBdr>
        <w:shd w:val="clear" w:color="auto" w:fill="FFFFFF"/>
        <w:spacing w:before="100"/>
        <w:ind w:firstLine="720"/>
        <w:jc w:val="both"/>
        <w:rPr>
          <w:rFonts w:eastAsia="Times New Roman"/>
          <w:color w:val="000000"/>
        </w:rPr>
      </w:pPr>
      <w:r>
        <w:rPr>
          <w:rFonts w:eastAsia="Times New Roman"/>
          <w:color w:val="000000"/>
        </w:rPr>
        <w:t>-</w:t>
      </w:r>
      <w:r w:rsidRPr="00943F75">
        <w:rPr>
          <w:rFonts w:eastAsia="Times New Roman"/>
          <w:color w:val="000000"/>
        </w:rPr>
        <w:t xml:space="preserve"> Hỗ trợ chi phí mai táng khi chết: được cơ sở trợ giúp xã hội tổ chức mai táng theo hình thức hỏa táng bằng 70 lần mức chuẩn trợ giúp xã hội; được gia đình tổ chức mai táng bằng 50 lần mức chuẩn trợ giúp xã hội.</w:t>
      </w:r>
    </w:p>
    <w:p w:rsidR="001D0EF2" w:rsidRDefault="0032125B" w:rsidP="00B7008D">
      <w:pPr>
        <w:pBdr>
          <w:top w:val="dotted" w:sz="4" w:space="0" w:color="FFFFFF"/>
          <w:left w:val="dotted" w:sz="4" w:space="0" w:color="FFFFFF"/>
          <w:bottom w:val="dotted" w:sz="4" w:space="16" w:color="FFFFFF"/>
          <w:right w:val="dotted" w:sz="4" w:space="0" w:color="FFFFFF"/>
        </w:pBdr>
        <w:shd w:val="clear" w:color="auto" w:fill="FFFFFF"/>
        <w:spacing w:before="100"/>
        <w:ind w:firstLine="720"/>
        <w:jc w:val="both"/>
        <w:rPr>
          <w:b/>
          <w:iCs/>
        </w:rPr>
      </w:pPr>
      <w:r w:rsidRPr="0052275C">
        <w:rPr>
          <w:b/>
          <w:iCs/>
        </w:rPr>
        <w:t xml:space="preserve">Điều </w:t>
      </w:r>
      <w:r w:rsidR="00176BCB">
        <w:rPr>
          <w:b/>
          <w:iCs/>
        </w:rPr>
        <w:t>5</w:t>
      </w:r>
      <w:r w:rsidRPr="0052275C">
        <w:rPr>
          <w:b/>
          <w:iCs/>
        </w:rPr>
        <w:t>.</w:t>
      </w:r>
      <w:r w:rsidRPr="00510563">
        <w:rPr>
          <w:iCs/>
        </w:rPr>
        <w:t xml:space="preserve"> </w:t>
      </w:r>
      <w:r w:rsidR="006D08DB" w:rsidRPr="00681F95">
        <w:rPr>
          <w:b/>
          <w:iCs/>
        </w:rPr>
        <w:t>Hồ sơ, thủ tục thực hiện</w:t>
      </w:r>
    </w:p>
    <w:p w:rsidR="001D0EF2" w:rsidRDefault="006D08DB" w:rsidP="00B7008D">
      <w:pPr>
        <w:pBdr>
          <w:top w:val="dotted" w:sz="4" w:space="0" w:color="FFFFFF"/>
          <w:left w:val="dotted" w:sz="4" w:space="0" w:color="FFFFFF"/>
          <w:bottom w:val="dotted" w:sz="4" w:space="16" w:color="FFFFFF"/>
          <w:right w:val="dotted" w:sz="4" w:space="0" w:color="FFFFFF"/>
        </w:pBdr>
        <w:shd w:val="clear" w:color="auto" w:fill="FFFFFF"/>
        <w:spacing w:before="100"/>
        <w:ind w:firstLine="720"/>
        <w:jc w:val="both"/>
        <w:rPr>
          <w:iCs/>
        </w:rPr>
      </w:pPr>
      <w:r>
        <w:rPr>
          <w:iCs/>
        </w:rPr>
        <w:t>Hồ sơ, thủ tục thực hiện chế độ trợ cấp xã hội hàng tháng, hỗ trợ chi phí mai táng cho đối tượng</w:t>
      </w:r>
      <w:r w:rsidR="00FA0ACC">
        <w:rPr>
          <w:iCs/>
        </w:rPr>
        <w:t xml:space="preserve"> tại cộng đồng</w:t>
      </w:r>
      <w:r>
        <w:rPr>
          <w:iCs/>
        </w:rPr>
        <w:t xml:space="preserve"> quy định tại Nghị quyết này áp dụng như đối tượng quy định tại điểm a khoản 5</w:t>
      </w:r>
      <w:r w:rsidR="00F72F61">
        <w:rPr>
          <w:iCs/>
        </w:rPr>
        <w:t xml:space="preserve"> và khoản 6</w:t>
      </w:r>
      <w:r>
        <w:rPr>
          <w:iCs/>
        </w:rPr>
        <w:t xml:space="preserve"> Điều 5 Nghị định số 20/2021/NĐ-</w:t>
      </w:r>
      <w:r>
        <w:rPr>
          <w:iCs/>
        </w:rPr>
        <w:lastRenderedPageBreak/>
        <w:t>CP ngày 15 tháng 3 năm 2021 của Chính phủ Quy định chính sách trợ giúp xã hội đối với đối tượng bảo trợ xã hội.</w:t>
      </w:r>
    </w:p>
    <w:p w:rsidR="001D0EF2" w:rsidRDefault="006D08DB" w:rsidP="00B7008D">
      <w:pPr>
        <w:pBdr>
          <w:top w:val="dotted" w:sz="4" w:space="0" w:color="FFFFFF"/>
          <w:left w:val="dotted" w:sz="4" w:space="0" w:color="FFFFFF"/>
          <w:bottom w:val="dotted" w:sz="4" w:space="16" w:color="FFFFFF"/>
          <w:right w:val="dotted" w:sz="4" w:space="0" w:color="FFFFFF"/>
        </w:pBdr>
        <w:shd w:val="clear" w:color="auto" w:fill="FFFFFF"/>
        <w:spacing w:before="100"/>
        <w:ind w:firstLine="720"/>
        <w:jc w:val="both"/>
        <w:rPr>
          <w:b/>
          <w:iCs/>
        </w:rPr>
      </w:pPr>
      <w:r w:rsidRPr="0052275C">
        <w:rPr>
          <w:b/>
          <w:iCs/>
        </w:rPr>
        <w:t xml:space="preserve">Điều </w:t>
      </w:r>
      <w:r w:rsidR="00C005F3">
        <w:rPr>
          <w:b/>
          <w:iCs/>
        </w:rPr>
        <w:t>6</w:t>
      </w:r>
      <w:r w:rsidRPr="00C005F3">
        <w:rPr>
          <w:b/>
          <w:iCs/>
        </w:rPr>
        <w:t xml:space="preserve">. </w:t>
      </w:r>
      <w:r w:rsidR="008076F8" w:rsidRPr="00C005F3">
        <w:rPr>
          <w:b/>
          <w:iCs/>
        </w:rPr>
        <w:t>Kinh phí thực hiện</w:t>
      </w:r>
    </w:p>
    <w:p w:rsidR="001D0EF2" w:rsidRDefault="00034A50" w:rsidP="00B7008D">
      <w:pPr>
        <w:pBdr>
          <w:top w:val="dotted" w:sz="4" w:space="0" w:color="FFFFFF"/>
          <w:left w:val="dotted" w:sz="4" w:space="0" w:color="FFFFFF"/>
          <w:bottom w:val="dotted" w:sz="4" w:space="16" w:color="FFFFFF"/>
          <w:right w:val="dotted" w:sz="4" w:space="0" w:color="FFFFFF"/>
        </w:pBdr>
        <w:shd w:val="clear" w:color="auto" w:fill="FFFFFF"/>
        <w:spacing w:before="100"/>
        <w:ind w:firstLine="720"/>
        <w:jc w:val="both"/>
        <w:rPr>
          <w:iCs/>
        </w:rPr>
      </w:pPr>
      <w:r w:rsidRPr="00510563">
        <w:rPr>
          <w:iCs/>
        </w:rPr>
        <w:t xml:space="preserve">Kinh phí thực hiện </w:t>
      </w:r>
      <w:r w:rsidR="00E13C5B">
        <w:rPr>
          <w:iCs/>
        </w:rPr>
        <w:t xml:space="preserve">Nghị quyết này </w:t>
      </w:r>
      <w:r w:rsidR="001B1524" w:rsidRPr="00510563">
        <w:rPr>
          <w:iCs/>
        </w:rPr>
        <w:t xml:space="preserve">được </w:t>
      </w:r>
      <w:r w:rsidRPr="00510563">
        <w:rPr>
          <w:iCs/>
        </w:rPr>
        <w:t>đảm bảo từ</w:t>
      </w:r>
      <w:r w:rsidR="00A663AC" w:rsidRPr="00510563">
        <w:rPr>
          <w:iCs/>
        </w:rPr>
        <w:t xml:space="preserve"> ngân sách </w:t>
      </w:r>
      <w:r w:rsidR="00E13C5B">
        <w:rPr>
          <w:iCs/>
        </w:rPr>
        <w:t>tỉnh</w:t>
      </w:r>
    </w:p>
    <w:p w:rsidR="001D0EF2" w:rsidRDefault="00F64378" w:rsidP="00B7008D">
      <w:pPr>
        <w:pBdr>
          <w:top w:val="dotted" w:sz="4" w:space="0" w:color="FFFFFF"/>
          <w:left w:val="dotted" w:sz="4" w:space="0" w:color="FFFFFF"/>
          <w:bottom w:val="dotted" w:sz="4" w:space="16" w:color="FFFFFF"/>
          <w:right w:val="dotted" w:sz="4" w:space="0" w:color="FFFFFF"/>
        </w:pBdr>
        <w:shd w:val="clear" w:color="auto" w:fill="FFFFFF"/>
        <w:spacing w:before="100"/>
        <w:ind w:firstLine="720"/>
        <w:jc w:val="both"/>
        <w:rPr>
          <w:b/>
          <w:iCs/>
        </w:rPr>
      </w:pPr>
      <w:r w:rsidRPr="00F64378">
        <w:rPr>
          <w:b/>
          <w:iCs/>
        </w:rPr>
        <w:t>Điều 7. Điều khoản chuyển tiếp</w:t>
      </w:r>
    </w:p>
    <w:p w:rsidR="001D0EF2" w:rsidRDefault="00F64378" w:rsidP="00B7008D">
      <w:pPr>
        <w:pBdr>
          <w:top w:val="dotted" w:sz="4" w:space="0" w:color="FFFFFF"/>
          <w:left w:val="dotted" w:sz="4" w:space="0" w:color="FFFFFF"/>
          <w:bottom w:val="dotted" w:sz="4" w:space="16" w:color="FFFFFF"/>
          <w:right w:val="dotted" w:sz="4" w:space="0" w:color="FFFFFF"/>
        </w:pBdr>
        <w:shd w:val="clear" w:color="auto" w:fill="FFFFFF"/>
        <w:spacing w:before="100"/>
        <w:ind w:firstLine="720"/>
        <w:jc w:val="both"/>
      </w:pPr>
      <w:r w:rsidRPr="00F64378">
        <w:t xml:space="preserve">Đối tượng đang hưởng chế độ chính sách trợ giúp xã hội đối với đối tượng bảo trợ xã hội theo quy định tại </w:t>
      </w:r>
      <w:r w:rsidR="00AB6339" w:rsidRPr="00AB6339">
        <w:rPr>
          <w:iCs/>
        </w:rPr>
        <w:t>Nghị quyết số 536/2024/NQ-HĐND ngày 11/12/2024 của Hội đồng nhân dân tỉnh quy định chính sách trợ giúp xã hội đối với một số đối tượng bảo trợ xã hội trên địa bàn tỉnh Hưng Yên</w:t>
      </w:r>
      <w:r w:rsidRPr="00AB6339">
        <w:t xml:space="preserve"> </w:t>
      </w:r>
      <w:r w:rsidRPr="00F64378">
        <w:t xml:space="preserve">thì được chuyển sang mức và hệ số tương ứng quy định tại Nghị </w:t>
      </w:r>
      <w:r w:rsidR="00AB6339">
        <w:t>quyết</w:t>
      </w:r>
      <w:r w:rsidRPr="00F64378">
        <w:t xml:space="preserve"> này kể từ ngày Nghị </w:t>
      </w:r>
      <w:r w:rsidR="00AB6339">
        <w:t>quyết</w:t>
      </w:r>
      <w:r w:rsidRPr="00F64378">
        <w:t xml:space="preserve"> này có hiệu lực.</w:t>
      </w:r>
    </w:p>
    <w:p w:rsidR="001D0EF2" w:rsidRDefault="006D08DB" w:rsidP="00B7008D">
      <w:pPr>
        <w:pBdr>
          <w:top w:val="dotted" w:sz="4" w:space="0" w:color="FFFFFF"/>
          <w:left w:val="dotted" w:sz="4" w:space="0" w:color="FFFFFF"/>
          <w:bottom w:val="dotted" w:sz="4" w:space="16" w:color="FFFFFF"/>
          <w:right w:val="dotted" w:sz="4" w:space="0" w:color="FFFFFF"/>
        </w:pBdr>
        <w:shd w:val="clear" w:color="auto" w:fill="FFFFFF"/>
        <w:spacing w:before="100"/>
        <w:ind w:firstLine="720"/>
        <w:jc w:val="both"/>
        <w:rPr>
          <w:b/>
          <w:iCs/>
        </w:rPr>
      </w:pPr>
      <w:r w:rsidRPr="0052275C">
        <w:rPr>
          <w:b/>
          <w:iCs/>
        </w:rPr>
        <w:t xml:space="preserve">Điều </w:t>
      </w:r>
      <w:r w:rsidR="00F64378">
        <w:rPr>
          <w:b/>
          <w:iCs/>
        </w:rPr>
        <w:t>8</w:t>
      </w:r>
      <w:r w:rsidRPr="0052275C">
        <w:rPr>
          <w:b/>
          <w:iCs/>
        </w:rPr>
        <w:t>.</w:t>
      </w:r>
      <w:r w:rsidRPr="00510563">
        <w:rPr>
          <w:iCs/>
        </w:rPr>
        <w:t xml:space="preserve"> </w:t>
      </w:r>
      <w:r w:rsidRPr="00F64378">
        <w:rPr>
          <w:b/>
          <w:iCs/>
        </w:rPr>
        <w:t>Tổ chức thực hiện</w:t>
      </w:r>
    </w:p>
    <w:p w:rsidR="001D0EF2" w:rsidRDefault="00E021A9" w:rsidP="00B7008D">
      <w:pPr>
        <w:pBdr>
          <w:top w:val="dotted" w:sz="4" w:space="0" w:color="FFFFFF"/>
          <w:left w:val="dotted" w:sz="4" w:space="0" w:color="FFFFFF"/>
          <w:bottom w:val="dotted" w:sz="4" w:space="16" w:color="FFFFFF"/>
          <w:right w:val="dotted" w:sz="4" w:space="0" w:color="FFFFFF"/>
        </w:pBdr>
        <w:shd w:val="clear" w:color="auto" w:fill="FFFFFF"/>
        <w:spacing w:before="100"/>
        <w:ind w:firstLine="720"/>
        <w:jc w:val="both"/>
        <w:rPr>
          <w:iCs/>
        </w:rPr>
      </w:pPr>
      <w:r>
        <w:rPr>
          <w:iCs/>
        </w:rPr>
        <w:t>1</w:t>
      </w:r>
      <w:r w:rsidR="006D08DB">
        <w:rPr>
          <w:iCs/>
        </w:rPr>
        <w:t xml:space="preserve">. </w:t>
      </w:r>
      <w:r w:rsidR="001B1524" w:rsidRPr="00510563">
        <w:rPr>
          <w:iCs/>
        </w:rPr>
        <w:t xml:space="preserve">Hội đồng nhân dân tỉnh giao Ủy ban nhân dân tỉnh tổ chức triển khai, thực hiện Nghị quyết theo đúng quy định của pháp luật. </w:t>
      </w:r>
    </w:p>
    <w:p w:rsidR="001D0EF2" w:rsidRDefault="00E021A9" w:rsidP="00B7008D">
      <w:pPr>
        <w:pBdr>
          <w:top w:val="dotted" w:sz="4" w:space="0" w:color="FFFFFF"/>
          <w:left w:val="dotted" w:sz="4" w:space="0" w:color="FFFFFF"/>
          <w:bottom w:val="dotted" w:sz="4" w:space="16" w:color="FFFFFF"/>
          <w:right w:val="dotted" w:sz="4" w:space="0" w:color="FFFFFF"/>
        </w:pBdr>
        <w:shd w:val="clear" w:color="auto" w:fill="FFFFFF"/>
        <w:spacing w:before="100"/>
        <w:ind w:firstLine="720"/>
        <w:jc w:val="both"/>
        <w:rPr>
          <w:iCs/>
        </w:rPr>
      </w:pPr>
      <w:r>
        <w:rPr>
          <w:iCs/>
        </w:rPr>
        <w:t>2</w:t>
      </w:r>
      <w:r w:rsidR="006D08DB">
        <w:rPr>
          <w:iCs/>
        </w:rPr>
        <w:t xml:space="preserve">. </w:t>
      </w:r>
      <w:r w:rsidR="0010389D" w:rsidRPr="00510563">
        <w:rPr>
          <w:iCs/>
        </w:rPr>
        <w:t>Thường trực Hội đồ</w:t>
      </w:r>
      <w:r w:rsidR="00F00490" w:rsidRPr="00510563">
        <w:rPr>
          <w:iCs/>
        </w:rPr>
        <w:t>ng nhân dân</w:t>
      </w:r>
      <w:r w:rsidR="0010389D" w:rsidRPr="00510563">
        <w:rPr>
          <w:iCs/>
        </w:rPr>
        <w:t>, các Ban Hội đồng nhân dân</w:t>
      </w:r>
      <w:r w:rsidR="001B1524" w:rsidRPr="00510563">
        <w:rPr>
          <w:iCs/>
        </w:rPr>
        <w:t xml:space="preserve"> tỉnh</w:t>
      </w:r>
      <w:r w:rsidR="0010389D" w:rsidRPr="00510563">
        <w:rPr>
          <w:iCs/>
        </w:rPr>
        <w:t>, Tổ đại biểu</w:t>
      </w:r>
      <w:r w:rsidR="001B1524" w:rsidRPr="00510563">
        <w:rPr>
          <w:iCs/>
        </w:rPr>
        <w:t>,</w:t>
      </w:r>
      <w:r w:rsidR="0010389D" w:rsidRPr="00510563">
        <w:rPr>
          <w:iCs/>
        </w:rPr>
        <w:t xml:space="preserve"> đại biểu Hội đồng nhân dân tỉnh</w:t>
      </w:r>
      <w:r w:rsidR="0087094E">
        <w:rPr>
          <w:iCs/>
        </w:rPr>
        <w:t xml:space="preserve"> căn cứ chức năng, nhiệm vụ, quyền hạn theo quy định của pháp luật</w:t>
      </w:r>
      <w:r w:rsidR="0010389D" w:rsidRPr="00510563">
        <w:rPr>
          <w:iCs/>
        </w:rPr>
        <w:t xml:space="preserve"> giám sát việc </w:t>
      </w:r>
      <w:r w:rsidR="001B1524" w:rsidRPr="00510563">
        <w:rPr>
          <w:iCs/>
        </w:rPr>
        <w:t xml:space="preserve">tổ chức triển khai, </w:t>
      </w:r>
      <w:r w:rsidR="0010389D" w:rsidRPr="00510563">
        <w:rPr>
          <w:iCs/>
        </w:rPr>
        <w:t>thực hiện Nghị quyết.</w:t>
      </w:r>
    </w:p>
    <w:p w:rsidR="00976BE9" w:rsidRPr="00E021A9" w:rsidRDefault="00007B12" w:rsidP="00B7008D">
      <w:pPr>
        <w:pBdr>
          <w:top w:val="dotted" w:sz="4" w:space="0" w:color="FFFFFF"/>
          <w:left w:val="dotted" w:sz="4" w:space="0" w:color="FFFFFF"/>
          <w:bottom w:val="dotted" w:sz="4" w:space="16" w:color="FFFFFF"/>
          <w:right w:val="dotted" w:sz="4" w:space="0" w:color="FFFFFF"/>
        </w:pBdr>
        <w:shd w:val="clear" w:color="auto" w:fill="FFFFFF"/>
        <w:spacing w:before="100"/>
        <w:ind w:firstLine="720"/>
        <w:jc w:val="both"/>
        <w:rPr>
          <w:iCs/>
        </w:rPr>
      </w:pPr>
      <w:r w:rsidRPr="0052275C">
        <w:rPr>
          <w:iCs/>
          <w:color w:val="FF0000"/>
        </w:rPr>
        <w:t>Nghị quyết này đã được Hội đồng nhân dân tỉ</w:t>
      </w:r>
      <w:r w:rsidR="003356A9" w:rsidRPr="0052275C">
        <w:rPr>
          <w:iCs/>
          <w:color w:val="FF0000"/>
        </w:rPr>
        <w:t xml:space="preserve">nh </w:t>
      </w:r>
      <w:r w:rsidR="00086D4C">
        <w:rPr>
          <w:iCs/>
          <w:color w:val="FF0000"/>
        </w:rPr>
        <w:t>Hưng Yên</w:t>
      </w:r>
      <w:r w:rsidR="003356A9" w:rsidRPr="0052275C">
        <w:rPr>
          <w:iCs/>
          <w:color w:val="FF0000"/>
        </w:rPr>
        <w:t xml:space="preserve"> khóa </w:t>
      </w:r>
      <w:r w:rsidR="001B1524" w:rsidRPr="0052275C">
        <w:rPr>
          <w:iCs/>
          <w:color w:val="FF0000"/>
        </w:rPr>
        <w:t xml:space="preserve">     </w:t>
      </w:r>
      <w:r w:rsidR="00F00490" w:rsidRPr="0052275C">
        <w:rPr>
          <w:iCs/>
          <w:color w:val="FF0000"/>
        </w:rPr>
        <w:t>,</w:t>
      </w:r>
      <w:r w:rsidRPr="0052275C">
        <w:rPr>
          <w:iCs/>
          <w:color w:val="FF0000"/>
        </w:rPr>
        <w:t xml:space="preserve"> kỳ họp thứ </w:t>
      </w:r>
      <w:r w:rsidR="001B1524" w:rsidRPr="0052275C">
        <w:rPr>
          <w:iCs/>
          <w:color w:val="FF0000"/>
        </w:rPr>
        <w:t xml:space="preserve">        </w:t>
      </w:r>
      <w:r w:rsidR="00086D4C">
        <w:rPr>
          <w:iCs/>
          <w:color w:val="FF0000"/>
        </w:rPr>
        <w:t>nhất trí</w:t>
      </w:r>
      <w:r w:rsidR="001B1524" w:rsidRPr="0052275C">
        <w:rPr>
          <w:iCs/>
          <w:color w:val="FF0000"/>
        </w:rPr>
        <w:t xml:space="preserve"> </w:t>
      </w:r>
      <w:r w:rsidRPr="0052275C">
        <w:rPr>
          <w:iCs/>
          <w:color w:val="FF0000"/>
        </w:rPr>
        <w:t xml:space="preserve">thông qua ngày </w:t>
      </w:r>
      <w:r w:rsidR="001B1524" w:rsidRPr="0052275C">
        <w:rPr>
          <w:iCs/>
          <w:color w:val="FF0000"/>
        </w:rPr>
        <w:t xml:space="preserve">    </w:t>
      </w:r>
      <w:r w:rsidRPr="0052275C">
        <w:rPr>
          <w:iCs/>
          <w:color w:val="FF0000"/>
        </w:rPr>
        <w:t xml:space="preserve"> tháng </w:t>
      </w:r>
      <w:r w:rsidR="001B1524" w:rsidRPr="0052275C">
        <w:rPr>
          <w:iCs/>
          <w:color w:val="FF0000"/>
        </w:rPr>
        <w:t xml:space="preserve">     </w:t>
      </w:r>
      <w:r w:rsidRPr="0052275C">
        <w:rPr>
          <w:iCs/>
          <w:color w:val="FF0000"/>
        </w:rPr>
        <w:t xml:space="preserve"> năm 20</w:t>
      </w:r>
      <w:r w:rsidR="003356A9" w:rsidRPr="0052275C">
        <w:rPr>
          <w:iCs/>
          <w:color w:val="FF0000"/>
        </w:rPr>
        <w:t>2</w:t>
      </w:r>
      <w:r w:rsidR="00086D4C">
        <w:rPr>
          <w:iCs/>
          <w:color w:val="FF0000"/>
        </w:rPr>
        <w:t>5</w:t>
      </w:r>
      <w:r w:rsidR="00E24278">
        <w:rPr>
          <w:iCs/>
          <w:color w:val="FF0000"/>
        </w:rPr>
        <w:t xml:space="preserve"> </w:t>
      </w:r>
      <w:r w:rsidRPr="0052275C">
        <w:rPr>
          <w:iCs/>
          <w:color w:val="FF0000"/>
        </w:rPr>
        <w:t>và có hiệu lực thi hành từ ngày</w:t>
      </w:r>
      <w:r w:rsidR="0032125B" w:rsidRPr="0052275C">
        <w:rPr>
          <w:iCs/>
          <w:color w:val="FF0000"/>
        </w:rPr>
        <w:t xml:space="preserve"> 01 </w:t>
      </w:r>
      <w:r w:rsidRPr="0052275C">
        <w:rPr>
          <w:iCs/>
          <w:color w:val="FF0000"/>
        </w:rPr>
        <w:t xml:space="preserve">tháng </w:t>
      </w:r>
      <w:r w:rsidR="001B1524" w:rsidRPr="0052275C">
        <w:rPr>
          <w:iCs/>
          <w:color w:val="FF0000"/>
        </w:rPr>
        <w:t>01</w:t>
      </w:r>
      <w:r w:rsidR="00B00CA0" w:rsidRPr="0052275C">
        <w:rPr>
          <w:iCs/>
          <w:color w:val="FF0000"/>
        </w:rPr>
        <w:t xml:space="preserve"> </w:t>
      </w:r>
      <w:r w:rsidRPr="0052275C">
        <w:rPr>
          <w:iCs/>
          <w:color w:val="FF0000"/>
        </w:rPr>
        <w:t>năm 20</w:t>
      </w:r>
      <w:r w:rsidR="003356A9" w:rsidRPr="0052275C">
        <w:rPr>
          <w:iCs/>
          <w:color w:val="FF0000"/>
        </w:rPr>
        <w:t>2</w:t>
      </w:r>
      <w:r w:rsidR="00086D4C">
        <w:rPr>
          <w:iCs/>
          <w:color w:val="FF0000"/>
        </w:rPr>
        <w:t>6 và thay thế Nghị quyết số 536/2024/NQ-HĐND ngày</w:t>
      </w:r>
      <w:r w:rsidR="00AB6339">
        <w:rPr>
          <w:iCs/>
          <w:color w:val="FF0000"/>
        </w:rPr>
        <w:t xml:space="preserve"> </w:t>
      </w:r>
      <w:r w:rsidR="00086D4C">
        <w:rPr>
          <w:iCs/>
          <w:color w:val="FF0000"/>
        </w:rPr>
        <w:t>11/12/2024 của Hội đồng nhân dân tỉnh quy định chính sách trợ giúp xã hội đối với một số đối tượng bảo trợ xã hội trên địa bàn tỉnh Hưng Yên</w:t>
      </w:r>
      <w:r w:rsidRPr="0052275C">
        <w:rPr>
          <w:iCs/>
          <w:color w:val="FF0000"/>
        </w:rPr>
        <w:t>.</w:t>
      </w:r>
      <w:r w:rsidR="009F6883" w:rsidRPr="0052275C">
        <w:rPr>
          <w:iCs/>
          <w:color w:val="FF0000"/>
        </w:rPr>
        <w:t>/.</w:t>
      </w:r>
    </w:p>
    <w:tbl>
      <w:tblPr>
        <w:tblW w:w="9072" w:type="dxa"/>
        <w:tblInd w:w="108" w:type="dxa"/>
        <w:tblLook w:val="01E0" w:firstRow="1" w:lastRow="1" w:firstColumn="1" w:lastColumn="1" w:noHBand="0" w:noVBand="0"/>
      </w:tblPr>
      <w:tblGrid>
        <w:gridCol w:w="5245"/>
        <w:gridCol w:w="3827"/>
      </w:tblGrid>
      <w:tr w:rsidR="009F6883" w:rsidRPr="00EC7A6E" w:rsidTr="0052275C">
        <w:tc>
          <w:tcPr>
            <w:tcW w:w="5245" w:type="dxa"/>
            <w:vAlign w:val="bottom"/>
          </w:tcPr>
          <w:p w:rsidR="00B7008D" w:rsidRPr="0045757C" w:rsidRDefault="00B7008D" w:rsidP="00A4602B">
            <w:pPr>
              <w:jc w:val="both"/>
              <w:rPr>
                <w:b/>
                <w:bCs/>
                <w:i/>
                <w:sz w:val="24"/>
                <w:szCs w:val="24"/>
                <w:lang w:val="nl-NL"/>
              </w:rPr>
            </w:pPr>
            <w:r w:rsidRPr="0045757C">
              <w:rPr>
                <w:b/>
                <w:bCs/>
                <w:i/>
                <w:iCs/>
                <w:sz w:val="24"/>
                <w:szCs w:val="24"/>
                <w:lang w:val="nl-NL"/>
              </w:rPr>
              <w:t>Nơi nhận:</w:t>
            </w:r>
            <w:r w:rsidRPr="0045757C">
              <w:rPr>
                <w:b/>
                <w:bCs/>
                <w:i/>
                <w:sz w:val="24"/>
                <w:szCs w:val="24"/>
                <w:lang w:val="nl-NL"/>
              </w:rPr>
              <w:t> </w:t>
            </w:r>
          </w:p>
          <w:p w:rsidR="00B7008D" w:rsidRPr="00015679" w:rsidRDefault="00B7008D" w:rsidP="00A4602B">
            <w:pPr>
              <w:jc w:val="both"/>
              <w:rPr>
                <w:iCs/>
                <w:sz w:val="22"/>
                <w:szCs w:val="22"/>
                <w:lang w:val="vi-VN"/>
              </w:rPr>
            </w:pPr>
            <w:r w:rsidRPr="00015679">
              <w:rPr>
                <w:iCs/>
                <w:sz w:val="22"/>
                <w:szCs w:val="22"/>
                <w:lang w:val="vi-VN"/>
              </w:rPr>
              <w:t>- Ủy ban Thường vụ Quốc hội;</w:t>
            </w:r>
          </w:p>
          <w:p w:rsidR="00B7008D" w:rsidRPr="00015679" w:rsidRDefault="00B7008D" w:rsidP="00A4602B">
            <w:pPr>
              <w:jc w:val="both"/>
              <w:rPr>
                <w:iCs/>
                <w:sz w:val="22"/>
                <w:szCs w:val="22"/>
                <w:lang w:val="vi-VN"/>
              </w:rPr>
            </w:pPr>
            <w:r w:rsidRPr="00015679">
              <w:rPr>
                <w:iCs/>
                <w:sz w:val="22"/>
                <w:szCs w:val="22"/>
                <w:lang w:val="vi-VN"/>
              </w:rPr>
              <w:t>- Chính phủ;</w:t>
            </w:r>
          </w:p>
          <w:p w:rsidR="00B7008D" w:rsidRPr="00015679" w:rsidRDefault="00B7008D" w:rsidP="00A4602B">
            <w:pPr>
              <w:jc w:val="both"/>
              <w:rPr>
                <w:iCs/>
                <w:sz w:val="22"/>
                <w:szCs w:val="22"/>
                <w:lang w:val="vi-VN"/>
              </w:rPr>
            </w:pPr>
            <w:r w:rsidRPr="00015679">
              <w:rPr>
                <w:iCs/>
                <w:sz w:val="22"/>
                <w:szCs w:val="22"/>
                <w:lang w:val="vi-VN"/>
              </w:rPr>
              <w:t>- Ban Công tác đại biểu thuộc UBTVQH;</w:t>
            </w:r>
          </w:p>
          <w:p w:rsidR="00B7008D" w:rsidRPr="00015679" w:rsidRDefault="00B7008D" w:rsidP="00A4602B">
            <w:pPr>
              <w:jc w:val="both"/>
              <w:rPr>
                <w:iCs/>
                <w:sz w:val="22"/>
                <w:szCs w:val="22"/>
                <w:lang w:val="vi-VN"/>
              </w:rPr>
            </w:pPr>
            <w:r w:rsidRPr="00015679">
              <w:rPr>
                <w:iCs/>
                <w:sz w:val="22"/>
                <w:szCs w:val="22"/>
                <w:lang w:val="vi-VN"/>
              </w:rPr>
              <w:t>- Văn phòng Quốc hội;</w:t>
            </w:r>
          </w:p>
          <w:p w:rsidR="00B7008D" w:rsidRPr="00015679" w:rsidRDefault="00B7008D" w:rsidP="00A4602B">
            <w:pPr>
              <w:jc w:val="both"/>
              <w:rPr>
                <w:iCs/>
                <w:sz w:val="22"/>
                <w:szCs w:val="22"/>
                <w:lang w:val="vi-VN"/>
              </w:rPr>
            </w:pPr>
            <w:r w:rsidRPr="00015679">
              <w:rPr>
                <w:iCs/>
                <w:sz w:val="22"/>
                <w:szCs w:val="22"/>
                <w:lang w:val="vi-VN"/>
              </w:rPr>
              <w:t>- Văn phòng Chính phủ;</w:t>
            </w:r>
          </w:p>
          <w:p w:rsidR="00B7008D" w:rsidRDefault="00B7008D" w:rsidP="00A4602B">
            <w:pPr>
              <w:ind w:right="2447"/>
              <w:jc w:val="both"/>
              <w:rPr>
                <w:iCs/>
                <w:sz w:val="22"/>
                <w:szCs w:val="22"/>
              </w:rPr>
            </w:pPr>
            <w:r w:rsidRPr="00015679">
              <w:rPr>
                <w:iCs/>
                <w:sz w:val="22"/>
                <w:szCs w:val="22"/>
              </w:rPr>
              <w:t xml:space="preserve">- Bộ </w:t>
            </w:r>
            <w:r>
              <w:rPr>
                <w:iCs/>
                <w:sz w:val="22"/>
                <w:szCs w:val="22"/>
              </w:rPr>
              <w:t>Y tế (Vụ Pháp chế)</w:t>
            </w:r>
            <w:r w:rsidRPr="00015679">
              <w:rPr>
                <w:iCs/>
                <w:sz w:val="22"/>
                <w:szCs w:val="22"/>
              </w:rPr>
              <w:t>;</w:t>
            </w:r>
          </w:p>
          <w:p w:rsidR="00B7008D" w:rsidRDefault="00B7008D" w:rsidP="00A4602B">
            <w:pPr>
              <w:ind w:right="2447"/>
              <w:jc w:val="both"/>
              <w:rPr>
                <w:iCs/>
                <w:sz w:val="22"/>
                <w:szCs w:val="22"/>
              </w:rPr>
            </w:pPr>
            <w:r>
              <w:rPr>
                <w:iCs/>
                <w:sz w:val="22"/>
                <w:szCs w:val="22"/>
              </w:rPr>
              <w:t xml:space="preserve">- Bộ Tài chính (Vụ Pháp chế); </w:t>
            </w:r>
          </w:p>
          <w:p w:rsidR="00B7008D" w:rsidRPr="00015679" w:rsidRDefault="00B7008D" w:rsidP="00A4602B">
            <w:pPr>
              <w:ind w:right="2447"/>
              <w:jc w:val="both"/>
              <w:rPr>
                <w:iCs/>
                <w:sz w:val="22"/>
                <w:szCs w:val="22"/>
              </w:rPr>
            </w:pPr>
            <w:r>
              <w:rPr>
                <w:iCs/>
                <w:sz w:val="22"/>
                <w:szCs w:val="22"/>
              </w:rPr>
              <w:t xml:space="preserve">- Bộ </w:t>
            </w:r>
            <w:r w:rsidRPr="00015679">
              <w:rPr>
                <w:iCs/>
                <w:sz w:val="22"/>
                <w:szCs w:val="22"/>
                <w:lang w:val="vi-VN"/>
              </w:rPr>
              <w:t xml:space="preserve">Tư pháp </w:t>
            </w:r>
            <w:r>
              <w:rPr>
                <w:iCs/>
                <w:sz w:val="22"/>
                <w:szCs w:val="22"/>
              </w:rPr>
              <w:t>(</w:t>
            </w:r>
            <w:r w:rsidRPr="00015679">
              <w:rPr>
                <w:iCs/>
                <w:sz w:val="22"/>
                <w:szCs w:val="22"/>
                <w:lang w:val="vi-VN"/>
              </w:rPr>
              <w:t xml:space="preserve">Cục Kiểm tra </w:t>
            </w:r>
            <w:r>
              <w:rPr>
                <w:iCs/>
                <w:sz w:val="22"/>
                <w:szCs w:val="22"/>
              </w:rPr>
              <w:t>văn bản và Quản lý xử lý vi phạm hành chính)</w:t>
            </w:r>
            <w:r w:rsidRPr="00015679">
              <w:rPr>
                <w:iCs/>
                <w:sz w:val="22"/>
                <w:szCs w:val="22"/>
                <w:lang w:val="vi-VN"/>
              </w:rPr>
              <w:t>;</w:t>
            </w:r>
          </w:p>
          <w:p w:rsidR="00B7008D" w:rsidRDefault="00B7008D" w:rsidP="00A4602B">
            <w:pPr>
              <w:autoSpaceDE w:val="0"/>
              <w:autoSpaceDN w:val="0"/>
              <w:adjustRightInd w:val="0"/>
              <w:ind w:right="72"/>
              <w:rPr>
                <w:sz w:val="22"/>
                <w:szCs w:val="22"/>
              </w:rPr>
            </w:pPr>
            <w:r w:rsidRPr="00015679">
              <w:rPr>
                <w:sz w:val="22"/>
                <w:szCs w:val="22"/>
              </w:rPr>
              <w:t>- Ban Thường vụ Tỉnh</w:t>
            </w:r>
            <w:r>
              <w:rPr>
                <w:sz w:val="22"/>
                <w:szCs w:val="22"/>
              </w:rPr>
              <w:t xml:space="preserve"> </w:t>
            </w:r>
            <w:r w:rsidRPr="00015679">
              <w:rPr>
                <w:sz w:val="22"/>
                <w:szCs w:val="22"/>
              </w:rPr>
              <w:t>ủy;</w:t>
            </w:r>
          </w:p>
          <w:p w:rsidR="00B7008D" w:rsidRPr="00015679" w:rsidRDefault="00B7008D" w:rsidP="00A4602B">
            <w:pPr>
              <w:autoSpaceDE w:val="0"/>
              <w:autoSpaceDN w:val="0"/>
              <w:adjustRightInd w:val="0"/>
              <w:ind w:right="72"/>
              <w:rPr>
                <w:sz w:val="22"/>
                <w:szCs w:val="22"/>
              </w:rPr>
            </w:pPr>
            <w:r>
              <w:rPr>
                <w:sz w:val="22"/>
                <w:szCs w:val="22"/>
              </w:rPr>
              <w:t>- Như điều 8;</w:t>
            </w:r>
          </w:p>
          <w:p w:rsidR="00B7008D" w:rsidRPr="00015679" w:rsidRDefault="00B7008D" w:rsidP="00A4602B">
            <w:pPr>
              <w:autoSpaceDE w:val="0"/>
              <w:autoSpaceDN w:val="0"/>
              <w:adjustRightInd w:val="0"/>
              <w:ind w:right="72"/>
              <w:rPr>
                <w:sz w:val="22"/>
                <w:szCs w:val="22"/>
              </w:rPr>
            </w:pPr>
            <w:r w:rsidRPr="00015679">
              <w:rPr>
                <w:sz w:val="22"/>
                <w:szCs w:val="22"/>
              </w:rPr>
              <w:t>- Ủy ban MTTQ Việt Nam tỉnh;</w:t>
            </w:r>
          </w:p>
          <w:p w:rsidR="00B7008D" w:rsidRPr="00015679" w:rsidRDefault="00B7008D" w:rsidP="00A4602B">
            <w:pPr>
              <w:autoSpaceDE w:val="0"/>
              <w:autoSpaceDN w:val="0"/>
              <w:adjustRightInd w:val="0"/>
              <w:ind w:right="72"/>
              <w:rPr>
                <w:sz w:val="22"/>
                <w:szCs w:val="22"/>
              </w:rPr>
            </w:pPr>
            <w:r w:rsidRPr="00015679">
              <w:rPr>
                <w:sz w:val="22"/>
                <w:szCs w:val="22"/>
              </w:rPr>
              <w:t>- Đoàn đại biểu Quốc hội tỉnh;</w:t>
            </w:r>
          </w:p>
          <w:p w:rsidR="00B7008D" w:rsidRPr="00015679" w:rsidRDefault="00B7008D" w:rsidP="00A4602B">
            <w:pPr>
              <w:autoSpaceDE w:val="0"/>
              <w:autoSpaceDN w:val="0"/>
              <w:adjustRightInd w:val="0"/>
              <w:ind w:right="72"/>
              <w:rPr>
                <w:sz w:val="22"/>
                <w:szCs w:val="22"/>
              </w:rPr>
            </w:pPr>
            <w:r w:rsidRPr="00015679">
              <w:rPr>
                <w:sz w:val="22"/>
                <w:szCs w:val="22"/>
              </w:rPr>
              <w:t xml:space="preserve">- Các sở, ban, ngành, đoàn thể tỉnh; </w:t>
            </w:r>
          </w:p>
          <w:p w:rsidR="00B7008D" w:rsidRPr="00015679" w:rsidRDefault="00B7008D" w:rsidP="00A4602B">
            <w:pPr>
              <w:autoSpaceDE w:val="0"/>
              <w:autoSpaceDN w:val="0"/>
              <w:adjustRightInd w:val="0"/>
              <w:ind w:right="72"/>
              <w:jc w:val="both"/>
              <w:rPr>
                <w:sz w:val="22"/>
                <w:szCs w:val="22"/>
              </w:rPr>
            </w:pPr>
            <w:r w:rsidRPr="00015679">
              <w:rPr>
                <w:sz w:val="22"/>
                <w:szCs w:val="22"/>
              </w:rPr>
              <w:t>- Văn phòng: Tỉnh ủy, Đoàn ĐBQH&amp;HĐND tỉnh, UBND tỉnh;</w:t>
            </w:r>
          </w:p>
          <w:p w:rsidR="00B7008D" w:rsidRPr="00015679" w:rsidRDefault="00B7008D" w:rsidP="00A4602B">
            <w:pPr>
              <w:autoSpaceDE w:val="0"/>
              <w:autoSpaceDN w:val="0"/>
              <w:adjustRightInd w:val="0"/>
              <w:ind w:right="72"/>
              <w:rPr>
                <w:spacing w:val="-4"/>
                <w:sz w:val="22"/>
                <w:szCs w:val="22"/>
              </w:rPr>
            </w:pPr>
            <w:r w:rsidRPr="00015679">
              <w:rPr>
                <w:spacing w:val="-4"/>
                <w:sz w:val="22"/>
                <w:szCs w:val="22"/>
              </w:rPr>
              <w:t xml:space="preserve">- Thường trực HĐND, UBND, UBMTTQVN </w:t>
            </w:r>
            <w:r>
              <w:rPr>
                <w:spacing w:val="-4"/>
                <w:sz w:val="22"/>
                <w:szCs w:val="22"/>
              </w:rPr>
              <w:t>các xã, phường</w:t>
            </w:r>
            <w:r w:rsidRPr="00015679">
              <w:rPr>
                <w:spacing w:val="-4"/>
                <w:sz w:val="22"/>
                <w:szCs w:val="22"/>
              </w:rPr>
              <w:t>;</w:t>
            </w:r>
          </w:p>
          <w:p w:rsidR="00B7008D" w:rsidRPr="00015679" w:rsidRDefault="00B7008D" w:rsidP="00A4602B">
            <w:pPr>
              <w:autoSpaceDE w:val="0"/>
              <w:autoSpaceDN w:val="0"/>
              <w:adjustRightInd w:val="0"/>
              <w:ind w:right="72"/>
              <w:rPr>
                <w:spacing w:val="-4"/>
                <w:sz w:val="22"/>
                <w:szCs w:val="22"/>
              </w:rPr>
            </w:pPr>
            <w:r w:rsidRPr="00015679">
              <w:rPr>
                <w:spacing w:val="-4"/>
                <w:sz w:val="22"/>
                <w:szCs w:val="22"/>
              </w:rPr>
              <w:t>- Sở Tư pháp (CSDLQG về pháp luật);</w:t>
            </w:r>
          </w:p>
          <w:p w:rsidR="00B7008D" w:rsidRPr="00015679" w:rsidRDefault="00B7008D" w:rsidP="00A4602B">
            <w:pPr>
              <w:autoSpaceDE w:val="0"/>
              <w:autoSpaceDN w:val="0"/>
              <w:adjustRightInd w:val="0"/>
              <w:ind w:right="72"/>
              <w:rPr>
                <w:sz w:val="22"/>
                <w:szCs w:val="22"/>
              </w:rPr>
            </w:pPr>
            <w:r w:rsidRPr="00015679">
              <w:rPr>
                <w:sz w:val="22"/>
                <w:szCs w:val="22"/>
              </w:rPr>
              <w:t>- Trung tâm Thông tin - Hội nghị tỉnh;</w:t>
            </w:r>
          </w:p>
          <w:p w:rsidR="009F6883" w:rsidRPr="00B7008D" w:rsidRDefault="00B7008D" w:rsidP="00A4602B">
            <w:pPr>
              <w:pStyle w:val="ListParagraph"/>
              <w:spacing w:before="0" w:after="0" w:line="240" w:lineRule="auto"/>
              <w:ind w:left="0"/>
              <w:rPr>
                <w:rFonts w:ascii="Times New Roman" w:hAnsi="Times New Roman" w:cs="Times New Roman"/>
                <w:shd w:val="clear" w:color="auto" w:fill="FFFFFF"/>
              </w:rPr>
            </w:pPr>
            <w:r w:rsidRPr="00B7008D">
              <w:rPr>
                <w:rFonts w:ascii="Times New Roman" w:hAnsi="Times New Roman" w:cs="Times New Roman"/>
              </w:rPr>
              <w:t>- Lưu: VT.</w:t>
            </w:r>
          </w:p>
        </w:tc>
        <w:tc>
          <w:tcPr>
            <w:tcW w:w="3827" w:type="dxa"/>
          </w:tcPr>
          <w:p w:rsidR="009F6883" w:rsidRDefault="009F6883" w:rsidP="008B215E">
            <w:pPr>
              <w:ind w:left="-392" w:firstLine="392"/>
              <w:jc w:val="center"/>
              <w:rPr>
                <w:b/>
              </w:rPr>
            </w:pPr>
            <w:r w:rsidRPr="00EC7A6E">
              <w:rPr>
                <w:b/>
              </w:rPr>
              <w:t>CHỦ TỊCH</w:t>
            </w:r>
          </w:p>
          <w:p w:rsidR="00510563" w:rsidRDefault="00510563" w:rsidP="008B215E">
            <w:pPr>
              <w:ind w:left="-392" w:firstLine="392"/>
              <w:jc w:val="center"/>
              <w:rPr>
                <w:b/>
              </w:rPr>
            </w:pPr>
          </w:p>
          <w:p w:rsidR="00510563" w:rsidRDefault="00510563" w:rsidP="008B215E">
            <w:pPr>
              <w:ind w:left="-392" w:firstLine="392"/>
              <w:jc w:val="center"/>
              <w:rPr>
                <w:b/>
              </w:rPr>
            </w:pPr>
          </w:p>
          <w:p w:rsidR="00510563" w:rsidRDefault="00510563" w:rsidP="008B215E">
            <w:pPr>
              <w:ind w:left="-392" w:firstLine="392"/>
              <w:jc w:val="center"/>
              <w:rPr>
                <w:b/>
              </w:rPr>
            </w:pPr>
          </w:p>
          <w:p w:rsidR="00B7008D" w:rsidRDefault="00B7008D" w:rsidP="008B215E">
            <w:pPr>
              <w:ind w:left="-392" w:firstLine="392"/>
              <w:jc w:val="center"/>
              <w:rPr>
                <w:b/>
              </w:rPr>
            </w:pPr>
          </w:p>
          <w:p w:rsidR="00B7008D" w:rsidRDefault="00B7008D" w:rsidP="008B215E">
            <w:pPr>
              <w:ind w:left="-392" w:firstLine="392"/>
              <w:jc w:val="center"/>
              <w:rPr>
                <w:b/>
              </w:rPr>
            </w:pPr>
          </w:p>
          <w:p w:rsidR="00B7008D" w:rsidRDefault="00B7008D" w:rsidP="008B215E">
            <w:pPr>
              <w:ind w:left="-392" w:firstLine="392"/>
              <w:jc w:val="center"/>
              <w:rPr>
                <w:b/>
              </w:rPr>
            </w:pPr>
            <w:r>
              <w:rPr>
                <w:b/>
                <w:bCs/>
              </w:rPr>
              <w:t>Trần Quốc Văn</w:t>
            </w:r>
          </w:p>
          <w:p w:rsidR="00510563" w:rsidRDefault="00510563" w:rsidP="008B215E">
            <w:pPr>
              <w:ind w:left="-392" w:firstLine="392"/>
              <w:jc w:val="center"/>
              <w:rPr>
                <w:b/>
              </w:rPr>
            </w:pPr>
          </w:p>
          <w:p w:rsidR="00510563" w:rsidRDefault="00510563" w:rsidP="008B215E">
            <w:pPr>
              <w:ind w:left="-392" w:firstLine="392"/>
              <w:jc w:val="center"/>
              <w:rPr>
                <w:b/>
              </w:rPr>
            </w:pPr>
          </w:p>
          <w:p w:rsidR="00510563" w:rsidRPr="00EC7A6E" w:rsidRDefault="00510563" w:rsidP="008B215E">
            <w:pPr>
              <w:ind w:left="-392" w:firstLine="392"/>
              <w:jc w:val="center"/>
              <w:rPr>
                <w:b/>
              </w:rPr>
            </w:pPr>
          </w:p>
        </w:tc>
      </w:tr>
    </w:tbl>
    <w:p w:rsidR="00E67177" w:rsidRPr="00C155B4" w:rsidRDefault="00E67177" w:rsidP="008B215E">
      <w:pPr>
        <w:pStyle w:val="ListParagraph"/>
        <w:spacing w:before="0" w:after="0" w:line="240" w:lineRule="auto"/>
        <w:ind w:left="0"/>
        <w:rPr>
          <w:rFonts w:ascii="Times New Roman" w:hAnsi="Times New Roman" w:cs="Times New Roman"/>
          <w:sz w:val="2"/>
        </w:rPr>
      </w:pPr>
    </w:p>
    <w:sectPr w:rsidR="00E67177" w:rsidRPr="00C155B4" w:rsidSect="00B7008D">
      <w:headerReference w:type="default" r:id="rId15"/>
      <w:pgSz w:w="11907" w:h="16840" w:code="9"/>
      <w:pgMar w:top="1077" w:right="1021" w:bottom="964" w:left="1701" w:header="680" w:footer="680" w:gutter="0"/>
      <w:cols w:sep="1"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22612" w:rsidRDefault="00922612">
      <w:r>
        <w:separator/>
      </w:r>
    </w:p>
  </w:endnote>
  <w:endnote w:type="continuationSeparator" w:id="0">
    <w:p w:rsidR="00922612" w:rsidRDefault="009226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Times New Roman Italic">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22612" w:rsidRDefault="00922612">
      <w:r>
        <w:separator/>
      </w:r>
    </w:p>
  </w:footnote>
  <w:footnote w:type="continuationSeparator" w:id="0">
    <w:p w:rsidR="00922612" w:rsidRDefault="009226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7C8B" w:rsidRDefault="00EF2E57">
    <w:pPr>
      <w:pStyle w:val="Header"/>
      <w:jc w:val="center"/>
    </w:pPr>
    <w:r>
      <w:fldChar w:fldCharType="begin"/>
    </w:r>
    <w:r w:rsidR="004F7C8B">
      <w:instrText xml:space="preserve"> PAGE   \* MERGEFORMAT </w:instrText>
    </w:r>
    <w:r>
      <w:fldChar w:fldCharType="separate"/>
    </w:r>
    <w:r w:rsidR="009C3544">
      <w:rPr>
        <w:noProof/>
      </w:rPr>
      <w:t>2</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2488C"/>
    <w:multiLevelType w:val="hybridMultilevel"/>
    <w:tmpl w:val="91C0F94E"/>
    <w:lvl w:ilvl="0" w:tplc="D2FA5AE6">
      <w:start w:val="1"/>
      <w:numFmt w:val="decimal"/>
      <w:lvlText w:val="%1."/>
      <w:lvlJc w:val="left"/>
      <w:pPr>
        <w:ind w:left="1759" w:hanging="105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06A17D24"/>
    <w:multiLevelType w:val="hybridMultilevel"/>
    <w:tmpl w:val="BA0AA6FA"/>
    <w:lvl w:ilvl="0" w:tplc="C39CE0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7D916DD"/>
    <w:multiLevelType w:val="hybridMultilevel"/>
    <w:tmpl w:val="0B5E639C"/>
    <w:lvl w:ilvl="0" w:tplc="22C0829C">
      <w:start w:val="1"/>
      <w:numFmt w:val="decimal"/>
      <w:lvlText w:val="%1."/>
      <w:lvlJc w:val="left"/>
      <w:pPr>
        <w:ind w:left="1950" w:hanging="360"/>
      </w:pPr>
      <w:rPr>
        <w:rFonts w:hint="default"/>
      </w:rPr>
    </w:lvl>
    <w:lvl w:ilvl="1" w:tplc="04090019" w:tentative="1">
      <w:start w:val="1"/>
      <w:numFmt w:val="lowerLetter"/>
      <w:lvlText w:val="%2."/>
      <w:lvlJc w:val="left"/>
      <w:pPr>
        <w:ind w:left="2670" w:hanging="360"/>
      </w:pPr>
    </w:lvl>
    <w:lvl w:ilvl="2" w:tplc="0409001B" w:tentative="1">
      <w:start w:val="1"/>
      <w:numFmt w:val="lowerRoman"/>
      <w:lvlText w:val="%3."/>
      <w:lvlJc w:val="right"/>
      <w:pPr>
        <w:ind w:left="3390" w:hanging="180"/>
      </w:pPr>
    </w:lvl>
    <w:lvl w:ilvl="3" w:tplc="0409000F" w:tentative="1">
      <w:start w:val="1"/>
      <w:numFmt w:val="decimal"/>
      <w:lvlText w:val="%4."/>
      <w:lvlJc w:val="left"/>
      <w:pPr>
        <w:ind w:left="4110" w:hanging="360"/>
      </w:pPr>
    </w:lvl>
    <w:lvl w:ilvl="4" w:tplc="04090019" w:tentative="1">
      <w:start w:val="1"/>
      <w:numFmt w:val="lowerLetter"/>
      <w:lvlText w:val="%5."/>
      <w:lvlJc w:val="left"/>
      <w:pPr>
        <w:ind w:left="4830" w:hanging="360"/>
      </w:pPr>
    </w:lvl>
    <w:lvl w:ilvl="5" w:tplc="0409001B" w:tentative="1">
      <w:start w:val="1"/>
      <w:numFmt w:val="lowerRoman"/>
      <w:lvlText w:val="%6."/>
      <w:lvlJc w:val="right"/>
      <w:pPr>
        <w:ind w:left="5550" w:hanging="180"/>
      </w:pPr>
    </w:lvl>
    <w:lvl w:ilvl="6" w:tplc="0409000F" w:tentative="1">
      <w:start w:val="1"/>
      <w:numFmt w:val="decimal"/>
      <w:lvlText w:val="%7."/>
      <w:lvlJc w:val="left"/>
      <w:pPr>
        <w:ind w:left="6270" w:hanging="360"/>
      </w:pPr>
    </w:lvl>
    <w:lvl w:ilvl="7" w:tplc="04090019" w:tentative="1">
      <w:start w:val="1"/>
      <w:numFmt w:val="lowerLetter"/>
      <w:lvlText w:val="%8."/>
      <w:lvlJc w:val="left"/>
      <w:pPr>
        <w:ind w:left="6990" w:hanging="360"/>
      </w:pPr>
    </w:lvl>
    <w:lvl w:ilvl="8" w:tplc="0409001B" w:tentative="1">
      <w:start w:val="1"/>
      <w:numFmt w:val="lowerRoman"/>
      <w:lvlText w:val="%9."/>
      <w:lvlJc w:val="right"/>
      <w:pPr>
        <w:ind w:left="7710" w:hanging="180"/>
      </w:pPr>
    </w:lvl>
  </w:abstractNum>
  <w:abstractNum w:abstractNumId="3" w15:restartNumberingAfterBreak="0">
    <w:nsid w:val="19796E09"/>
    <w:multiLevelType w:val="hybridMultilevel"/>
    <w:tmpl w:val="24C4F4E6"/>
    <w:lvl w:ilvl="0" w:tplc="E926DB8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99467F6"/>
    <w:multiLevelType w:val="hybridMultilevel"/>
    <w:tmpl w:val="B6EAC7DE"/>
    <w:lvl w:ilvl="0" w:tplc="4CEEAE2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2371579E"/>
    <w:multiLevelType w:val="hybridMultilevel"/>
    <w:tmpl w:val="C03AE9B6"/>
    <w:lvl w:ilvl="0" w:tplc="351CF0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61D65CA"/>
    <w:multiLevelType w:val="hybridMultilevel"/>
    <w:tmpl w:val="EA52EA2A"/>
    <w:lvl w:ilvl="0" w:tplc="FF90F47C">
      <w:start w:val="1"/>
      <w:numFmt w:val="decimal"/>
      <w:lvlText w:val="%1."/>
      <w:lvlJc w:val="left"/>
      <w:pPr>
        <w:ind w:left="2071" w:hanging="122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7" w15:restartNumberingAfterBreak="0">
    <w:nsid w:val="27730E01"/>
    <w:multiLevelType w:val="hybridMultilevel"/>
    <w:tmpl w:val="0958EB3C"/>
    <w:lvl w:ilvl="0" w:tplc="B6F8E1B2">
      <w:start w:val="2"/>
      <w:numFmt w:val="bullet"/>
      <w:lvlText w:val="-"/>
      <w:lvlJc w:val="left"/>
      <w:pPr>
        <w:ind w:left="1080" w:hanging="360"/>
      </w:pPr>
      <w:rPr>
        <w:rFonts w:ascii="Times New Roman" w:eastAsia="MS Mincho"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5047A8B"/>
    <w:multiLevelType w:val="hybridMultilevel"/>
    <w:tmpl w:val="D8EA3742"/>
    <w:lvl w:ilvl="0" w:tplc="023C2B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C215CF1"/>
    <w:multiLevelType w:val="hybridMultilevel"/>
    <w:tmpl w:val="D1646A96"/>
    <w:lvl w:ilvl="0" w:tplc="F6C46A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1A04055"/>
    <w:multiLevelType w:val="hybridMultilevel"/>
    <w:tmpl w:val="C614716C"/>
    <w:lvl w:ilvl="0" w:tplc="86525830">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1" w15:restartNumberingAfterBreak="0">
    <w:nsid w:val="727300D5"/>
    <w:multiLevelType w:val="hybridMultilevel"/>
    <w:tmpl w:val="03FADA3E"/>
    <w:lvl w:ilvl="0" w:tplc="83026F94">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11"/>
  </w:num>
  <w:num w:numId="3">
    <w:abstractNumId w:val="5"/>
  </w:num>
  <w:num w:numId="4">
    <w:abstractNumId w:val="4"/>
  </w:num>
  <w:num w:numId="5">
    <w:abstractNumId w:val="3"/>
  </w:num>
  <w:num w:numId="6">
    <w:abstractNumId w:val="8"/>
  </w:num>
  <w:num w:numId="7">
    <w:abstractNumId w:val="2"/>
  </w:num>
  <w:num w:numId="8">
    <w:abstractNumId w:val="10"/>
  </w:num>
  <w:num w:numId="9">
    <w:abstractNumId w:val="9"/>
  </w:num>
  <w:num w:numId="10">
    <w:abstractNumId w:val="0"/>
  </w:num>
  <w:num w:numId="11">
    <w:abstractNumId w:val="6"/>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34F6"/>
    <w:rsid w:val="00002381"/>
    <w:rsid w:val="00002B4F"/>
    <w:rsid w:val="00002EC0"/>
    <w:rsid w:val="00007B12"/>
    <w:rsid w:val="00007D99"/>
    <w:rsid w:val="00014C76"/>
    <w:rsid w:val="000173D4"/>
    <w:rsid w:val="0002014B"/>
    <w:rsid w:val="0002082D"/>
    <w:rsid w:val="00021BBD"/>
    <w:rsid w:val="000229A8"/>
    <w:rsid w:val="0002721C"/>
    <w:rsid w:val="000276C2"/>
    <w:rsid w:val="00034396"/>
    <w:rsid w:val="00034A50"/>
    <w:rsid w:val="00035C38"/>
    <w:rsid w:val="000368C4"/>
    <w:rsid w:val="00037A9F"/>
    <w:rsid w:val="00037B6A"/>
    <w:rsid w:val="00040D48"/>
    <w:rsid w:val="00045262"/>
    <w:rsid w:val="00046BAB"/>
    <w:rsid w:val="000479C3"/>
    <w:rsid w:val="0005135B"/>
    <w:rsid w:val="00052E48"/>
    <w:rsid w:val="00054A8F"/>
    <w:rsid w:val="00055B85"/>
    <w:rsid w:val="000576F2"/>
    <w:rsid w:val="00060D9D"/>
    <w:rsid w:val="00061D78"/>
    <w:rsid w:val="00066799"/>
    <w:rsid w:val="00072FCA"/>
    <w:rsid w:val="0007439E"/>
    <w:rsid w:val="00074604"/>
    <w:rsid w:val="00080687"/>
    <w:rsid w:val="00082352"/>
    <w:rsid w:val="0008408B"/>
    <w:rsid w:val="000843FC"/>
    <w:rsid w:val="000855A1"/>
    <w:rsid w:val="00085B9A"/>
    <w:rsid w:val="00086D4C"/>
    <w:rsid w:val="00091E2B"/>
    <w:rsid w:val="000930F6"/>
    <w:rsid w:val="00093D13"/>
    <w:rsid w:val="00093D84"/>
    <w:rsid w:val="000A5089"/>
    <w:rsid w:val="000A74A4"/>
    <w:rsid w:val="000C47FC"/>
    <w:rsid w:val="000C6724"/>
    <w:rsid w:val="000C7E56"/>
    <w:rsid w:val="000D264F"/>
    <w:rsid w:val="000D445C"/>
    <w:rsid w:val="000D55AC"/>
    <w:rsid w:val="000D7CD2"/>
    <w:rsid w:val="000E081F"/>
    <w:rsid w:val="000E4335"/>
    <w:rsid w:val="000E6801"/>
    <w:rsid w:val="000E727D"/>
    <w:rsid w:val="000E78EC"/>
    <w:rsid w:val="000E7A37"/>
    <w:rsid w:val="000F30C6"/>
    <w:rsid w:val="000F6C54"/>
    <w:rsid w:val="000F6CBE"/>
    <w:rsid w:val="000F71B9"/>
    <w:rsid w:val="00101710"/>
    <w:rsid w:val="00101AE5"/>
    <w:rsid w:val="00102FF4"/>
    <w:rsid w:val="00103491"/>
    <w:rsid w:val="0010389D"/>
    <w:rsid w:val="00105D4D"/>
    <w:rsid w:val="00105E08"/>
    <w:rsid w:val="0010728C"/>
    <w:rsid w:val="00111C17"/>
    <w:rsid w:val="00111FA8"/>
    <w:rsid w:val="00113A06"/>
    <w:rsid w:val="00114829"/>
    <w:rsid w:val="001169C6"/>
    <w:rsid w:val="00120175"/>
    <w:rsid w:val="001223B9"/>
    <w:rsid w:val="00124F6A"/>
    <w:rsid w:val="0012528D"/>
    <w:rsid w:val="00127938"/>
    <w:rsid w:val="001328B7"/>
    <w:rsid w:val="001336D5"/>
    <w:rsid w:val="0013407A"/>
    <w:rsid w:val="00134887"/>
    <w:rsid w:val="00141E4E"/>
    <w:rsid w:val="0014767B"/>
    <w:rsid w:val="001479BC"/>
    <w:rsid w:val="00147B9D"/>
    <w:rsid w:val="00151AD2"/>
    <w:rsid w:val="00151CF6"/>
    <w:rsid w:val="001539CC"/>
    <w:rsid w:val="00153CA1"/>
    <w:rsid w:val="00156034"/>
    <w:rsid w:val="00157846"/>
    <w:rsid w:val="00160EFA"/>
    <w:rsid w:val="00163919"/>
    <w:rsid w:val="00167BE6"/>
    <w:rsid w:val="00170B33"/>
    <w:rsid w:val="00170EED"/>
    <w:rsid w:val="00176BCB"/>
    <w:rsid w:val="00181962"/>
    <w:rsid w:val="00182E3E"/>
    <w:rsid w:val="00186545"/>
    <w:rsid w:val="001873DA"/>
    <w:rsid w:val="001906C6"/>
    <w:rsid w:val="0019086D"/>
    <w:rsid w:val="001922E9"/>
    <w:rsid w:val="001A0A87"/>
    <w:rsid w:val="001A5423"/>
    <w:rsid w:val="001A56E3"/>
    <w:rsid w:val="001A793A"/>
    <w:rsid w:val="001B0B33"/>
    <w:rsid w:val="001B1524"/>
    <w:rsid w:val="001B506D"/>
    <w:rsid w:val="001C2DA4"/>
    <w:rsid w:val="001C41BB"/>
    <w:rsid w:val="001C6398"/>
    <w:rsid w:val="001D0EF2"/>
    <w:rsid w:val="001D28F1"/>
    <w:rsid w:val="001D2BA7"/>
    <w:rsid w:val="001D2FB6"/>
    <w:rsid w:val="001D4FEC"/>
    <w:rsid w:val="001D57C4"/>
    <w:rsid w:val="001D5F89"/>
    <w:rsid w:val="001D6254"/>
    <w:rsid w:val="001D6BB3"/>
    <w:rsid w:val="001E7DBE"/>
    <w:rsid w:val="001F28BA"/>
    <w:rsid w:val="001F30D1"/>
    <w:rsid w:val="001F34F6"/>
    <w:rsid w:val="001F5E22"/>
    <w:rsid w:val="001F6816"/>
    <w:rsid w:val="001F7C9C"/>
    <w:rsid w:val="002043F1"/>
    <w:rsid w:val="002054DB"/>
    <w:rsid w:val="0020712E"/>
    <w:rsid w:val="00217CB5"/>
    <w:rsid w:val="00242856"/>
    <w:rsid w:val="00244BF1"/>
    <w:rsid w:val="0024792F"/>
    <w:rsid w:val="0025007B"/>
    <w:rsid w:val="0025101B"/>
    <w:rsid w:val="00254625"/>
    <w:rsid w:val="00257E33"/>
    <w:rsid w:val="002603C9"/>
    <w:rsid w:val="002628BD"/>
    <w:rsid w:val="00262C8F"/>
    <w:rsid w:val="00263366"/>
    <w:rsid w:val="00263E3B"/>
    <w:rsid w:val="00266D0A"/>
    <w:rsid w:val="00266EE0"/>
    <w:rsid w:val="0027054F"/>
    <w:rsid w:val="00271A35"/>
    <w:rsid w:val="00283174"/>
    <w:rsid w:val="002837A2"/>
    <w:rsid w:val="00287DF9"/>
    <w:rsid w:val="002933BA"/>
    <w:rsid w:val="002939F4"/>
    <w:rsid w:val="00295A56"/>
    <w:rsid w:val="00296A83"/>
    <w:rsid w:val="002A1A28"/>
    <w:rsid w:val="002B2587"/>
    <w:rsid w:val="002B26F9"/>
    <w:rsid w:val="002B4667"/>
    <w:rsid w:val="002B5678"/>
    <w:rsid w:val="002B5BFC"/>
    <w:rsid w:val="002B6EF9"/>
    <w:rsid w:val="002C0A5C"/>
    <w:rsid w:val="002C5E58"/>
    <w:rsid w:val="002D3860"/>
    <w:rsid w:val="002E0EB3"/>
    <w:rsid w:val="002E4A27"/>
    <w:rsid w:val="002E6B70"/>
    <w:rsid w:val="002E6E2B"/>
    <w:rsid w:val="002F2168"/>
    <w:rsid w:val="002F2A10"/>
    <w:rsid w:val="002F5EFB"/>
    <w:rsid w:val="002F67DD"/>
    <w:rsid w:val="0030298D"/>
    <w:rsid w:val="003048AB"/>
    <w:rsid w:val="003062B5"/>
    <w:rsid w:val="00311754"/>
    <w:rsid w:val="00312F4E"/>
    <w:rsid w:val="00315835"/>
    <w:rsid w:val="0032125B"/>
    <w:rsid w:val="003240B2"/>
    <w:rsid w:val="00326BA8"/>
    <w:rsid w:val="00330FD5"/>
    <w:rsid w:val="00333191"/>
    <w:rsid w:val="003356A9"/>
    <w:rsid w:val="00341757"/>
    <w:rsid w:val="00343FE6"/>
    <w:rsid w:val="00346321"/>
    <w:rsid w:val="00347461"/>
    <w:rsid w:val="00354B06"/>
    <w:rsid w:val="003622B7"/>
    <w:rsid w:val="003654AE"/>
    <w:rsid w:val="0037263C"/>
    <w:rsid w:val="003761DC"/>
    <w:rsid w:val="00377101"/>
    <w:rsid w:val="003777F7"/>
    <w:rsid w:val="00380963"/>
    <w:rsid w:val="0038151D"/>
    <w:rsid w:val="00382A9F"/>
    <w:rsid w:val="0038637E"/>
    <w:rsid w:val="003871CD"/>
    <w:rsid w:val="00393BEB"/>
    <w:rsid w:val="003A0A33"/>
    <w:rsid w:val="003A13DB"/>
    <w:rsid w:val="003A1407"/>
    <w:rsid w:val="003A373F"/>
    <w:rsid w:val="003A44B9"/>
    <w:rsid w:val="003A49F5"/>
    <w:rsid w:val="003B3625"/>
    <w:rsid w:val="003B5CF9"/>
    <w:rsid w:val="003C07FA"/>
    <w:rsid w:val="003C2D42"/>
    <w:rsid w:val="003D0C65"/>
    <w:rsid w:val="003D5391"/>
    <w:rsid w:val="003D5C91"/>
    <w:rsid w:val="003D6149"/>
    <w:rsid w:val="003E0136"/>
    <w:rsid w:val="003E0142"/>
    <w:rsid w:val="003E3432"/>
    <w:rsid w:val="003E3C0D"/>
    <w:rsid w:val="003E588D"/>
    <w:rsid w:val="003E59E7"/>
    <w:rsid w:val="003E6867"/>
    <w:rsid w:val="003F0A4F"/>
    <w:rsid w:val="003F4A9A"/>
    <w:rsid w:val="003F619D"/>
    <w:rsid w:val="003F6D78"/>
    <w:rsid w:val="00401E43"/>
    <w:rsid w:val="004024C9"/>
    <w:rsid w:val="00413FFD"/>
    <w:rsid w:val="004149EF"/>
    <w:rsid w:val="00420CA3"/>
    <w:rsid w:val="00422443"/>
    <w:rsid w:val="0042400B"/>
    <w:rsid w:val="00425485"/>
    <w:rsid w:val="0043053B"/>
    <w:rsid w:val="00430EFF"/>
    <w:rsid w:val="0043415F"/>
    <w:rsid w:val="00435E01"/>
    <w:rsid w:val="00435E45"/>
    <w:rsid w:val="00437301"/>
    <w:rsid w:val="00444C29"/>
    <w:rsid w:val="00445067"/>
    <w:rsid w:val="004473FF"/>
    <w:rsid w:val="004532A6"/>
    <w:rsid w:val="004532E1"/>
    <w:rsid w:val="0045436C"/>
    <w:rsid w:val="004571B3"/>
    <w:rsid w:val="0045757C"/>
    <w:rsid w:val="00463AAD"/>
    <w:rsid w:val="004643A5"/>
    <w:rsid w:val="00475866"/>
    <w:rsid w:val="00476985"/>
    <w:rsid w:val="00482972"/>
    <w:rsid w:val="00483B34"/>
    <w:rsid w:val="00497230"/>
    <w:rsid w:val="004979AE"/>
    <w:rsid w:val="004A2026"/>
    <w:rsid w:val="004A4917"/>
    <w:rsid w:val="004A4E03"/>
    <w:rsid w:val="004A7063"/>
    <w:rsid w:val="004B226F"/>
    <w:rsid w:val="004B3112"/>
    <w:rsid w:val="004B7084"/>
    <w:rsid w:val="004C17D2"/>
    <w:rsid w:val="004C54A2"/>
    <w:rsid w:val="004C6F2F"/>
    <w:rsid w:val="004C78C8"/>
    <w:rsid w:val="004D1EB5"/>
    <w:rsid w:val="004D4541"/>
    <w:rsid w:val="004E052E"/>
    <w:rsid w:val="004E08E9"/>
    <w:rsid w:val="004E49AE"/>
    <w:rsid w:val="004E5B51"/>
    <w:rsid w:val="004E671B"/>
    <w:rsid w:val="004E701B"/>
    <w:rsid w:val="004F2DDC"/>
    <w:rsid w:val="004F7C8B"/>
    <w:rsid w:val="00505246"/>
    <w:rsid w:val="00506FF6"/>
    <w:rsid w:val="00510027"/>
    <w:rsid w:val="00510563"/>
    <w:rsid w:val="0051268D"/>
    <w:rsid w:val="005152A8"/>
    <w:rsid w:val="005173AB"/>
    <w:rsid w:val="0052275C"/>
    <w:rsid w:val="00522B57"/>
    <w:rsid w:val="00526AC3"/>
    <w:rsid w:val="0053095B"/>
    <w:rsid w:val="00531DA4"/>
    <w:rsid w:val="00540EC5"/>
    <w:rsid w:val="00545255"/>
    <w:rsid w:val="00547203"/>
    <w:rsid w:val="00547AE4"/>
    <w:rsid w:val="005500EF"/>
    <w:rsid w:val="00550B6F"/>
    <w:rsid w:val="005513E2"/>
    <w:rsid w:val="005534F0"/>
    <w:rsid w:val="00554248"/>
    <w:rsid w:val="00555AA8"/>
    <w:rsid w:val="00557337"/>
    <w:rsid w:val="00557346"/>
    <w:rsid w:val="00561396"/>
    <w:rsid w:val="00563DFB"/>
    <w:rsid w:val="00571B5E"/>
    <w:rsid w:val="0057330B"/>
    <w:rsid w:val="0058397D"/>
    <w:rsid w:val="0059539A"/>
    <w:rsid w:val="005A2942"/>
    <w:rsid w:val="005A563B"/>
    <w:rsid w:val="005B0358"/>
    <w:rsid w:val="005B7AD4"/>
    <w:rsid w:val="005C009F"/>
    <w:rsid w:val="005C2E3F"/>
    <w:rsid w:val="005D494C"/>
    <w:rsid w:val="005D62D1"/>
    <w:rsid w:val="005E11CA"/>
    <w:rsid w:val="005E503B"/>
    <w:rsid w:val="005F0B84"/>
    <w:rsid w:val="005F0D73"/>
    <w:rsid w:val="00601404"/>
    <w:rsid w:val="0060237B"/>
    <w:rsid w:val="006062CA"/>
    <w:rsid w:val="006107C6"/>
    <w:rsid w:val="00613748"/>
    <w:rsid w:val="00616D09"/>
    <w:rsid w:val="006200F3"/>
    <w:rsid w:val="006203F4"/>
    <w:rsid w:val="00621CC2"/>
    <w:rsid w:val="006272B5"/>
    <w:rsid w:val="00627556"/>
    <w:rsid w:val="00627A10"/>
    <w:rsid w:val="00630465"/>
    <w:rsid w:val="00631756"/>
    <w:rsid w:val="00642DC0"/>
    <w:rsid w:val="0064362A"/>
    <w:rsid w:val="00644313"/>
    <w:rsid w:val="00645AFE"/>
    <w:rsid w:val="006478B3"/>
    <w:rsid w:val="0065223D"/>
    <w:rsid w:val="006532F1"/>
    <w:rsid w:val="006563BB"/>
    <w:rsid w:val="00657D35"/>
    <w:rsid w:val="006612E5"/>
    <w:rsid w:val="00663750"/>
    <w:rsid w:val="00667F6A"/>
    <w:rsid w:val="00670FF8"/>
    <w:rsid w:val="00675CD2"/>
    <w:rsid w:val="00680B76"/>
    <w:rsid w:val="00681F95"/>
    <w:rsid w:val="00681FEC"/>
    <w:rsid w:val="00687894"/>
    <w:rsid w:val="006902D6"/>
    <w:rsid w:val="006918A8"/>
    <w:rsid w:val="00694885"/>
    <w:rsid w:val="006A0715"/>
    <w:rsid w:val="006A1709"/>
    <w:rsid w:val="006A2016"/>
    <w:rsid w:val="006A545C"/>
    <w:rsid w:val="006A6938"/>
    <w:rsid w:val="006B5F7D"/>
    <w:rsid w:val="006C3CC0"/>
    <w:rsid w:val="006C6DB9"/>
    <w:rsid w:val="006C70F8"/>
    <w:rsid w:val="006D0766"/>
    <w:rsid w:val="006D08DB"/>
    <w:rsid w:val="006D49C0"/>
    <w:rsid w:val="006D5830"/>
    <w:rsid w:val="006E28CA"/>
    <w:rsid w:val="006E3EED"/>
    <w:rsid w:val="006E5845"/>
    <w:rsid w:val="006E64A1"/>
    <w:rsid w:val="006E7506"/>
    <w:rsid w:val="006F0BE4"/>
    <w:rsid w:val="006F1A8C"/>
    <w:rsid w:val="006F6AD2"/>
    <w:rsid w:val="00704C68"/>
    <w:rsid w:val="00705858"/>
    <w:rsid w:val="007107D2"/>
    <w:rsid w:val="0071293B"/>
    <w:rsid w:val="00713924"/>
    <w:rsid w:val="00715816"/>
    <w:rsid w:val="00717423"/>
    <w:rsid w:val="00720A76"/>
    <w:rsid w:val="0073576C"/>
    <w:rsid w:val="00736C8A"/>
    <w:rsid w:val="00750E89"/>
    <w:rsid w:val="00750FBF"/>
    <w:rsid w:val="0075306F"/>
    <w:rsid w:val="00753D2A"/>
    <w:rsid w:val="00756D1D"/>
    <w:rsid w:val="00761C42"/>
    <w:rsid w:val="00765C4E"/>
    <w:rsid w:val="007716C7"/>
    <w:rsid w:val="00781C6B"/>
    <w:rsid w:val="007827F2"/>
    <w:rsid w:val="007831F1"/>
    <w:rsid w:val="0079115B"/>
    <w:rsid w:val="007917A1"/>
    <w:rsid w:val="00796B62"/>
    <w:rsid w:val="007A1971"/>
    <w:rsid w:val="007A426B"/>
    <w:rsid w:val="007A6769"/>
    <w:rsid w:val="007B0146"/>
    <w:rsid w:val="007B067F"/>
    <w:rsid w:val="007B0E6F"/>
    <w:rsid w:val="007B327A"/>
    <w:rsid w:val="007B33CC"/>
    <w:rsid w:val="007B55F0"/>
    <w:rsid w:val="007B787A"/>
    <w:rsid w:val="007C7FE7"/>
    <w:rsid w:val="007D2956"/>
    <w:rsid w:val="007D5058"/>
    <w:rsid w:val="007E1E74"/>
    <w:rsid w:val="007E2A6C"/>
    <w:rsid w:val="007E4E88"/>
    <w:rsid w:val="007E7AB2"/>
    <w:rsid w:val="007F20D5"/>
    <w:rsid w:val="007F4B75"/>
    <w:rsid w:val="007F4F31"/>
    <w:rsid w:val="007F67B7"/>
    <w:rsid w:val="007F7B0D"/>
    <w:rsid w:val="00805C88"/>
    <w:rsid w:val="00805EB9"/>
    <w:rsid w:val="008076F8"/>
    <w:rsid w:val="00810C49"/>
    <w:rsid w:val="00813177"/>
    <w:rsid w:val="008205B8"/>
    <w:rsid w:val="008232D8"/>
    <w:rsid w:val="008253EA"/>
    <w:rsid w:val="0083181C"/>
    <w:rsid w:val="008322AD"/>
    <w:rsid w:val="00835CD3"/>
    <w:rsid w:val="00841648"/>
    <w:rsid w:val="0084225E"/>
    <w:rsid w:val="0084302F"/>
    <w:rsid w:val="008445DB"/>
    <w:rsid w:val="008520A1"/>
    <w:rsid w:val="008523EA"/>
    <w:rsid w:val="00857631"/>
    <w:rsid w:val="00862495"/>
    <w:rsid w:val="00863BA1"/>
    <w:rsid w:val="0087094E"/>
    <w:rsid w:val="0087596D"/>
    <w:rsid w:val="00880300"/>
    <w:rsid w:val="00881A07"/>
    <w:rsid w:val="00885BA6"/>
    <w:rsid w:val="00886A44"/>
    <w:rsid w:val="00896ED1"/>
    <w:rsid w:val="008B0279"/>
    <w:rsid w:val="008B215E"/>
    <w:rsid w:val="008B226E"/>
    <w:rsid w:val="008C1660"/>
    <w:rsid w:val="008C271F"/>
    <w:rsid w:val="008C2D25"/>
    <w:rsid w:val="008C3F25"/>
    <w:rsid w:val="008C5FBA"/>
    <w:rsid w:val="008C6B53"/>
    <w:rsid w:val="008C7E3A"/>
    <w:rsid w:val="008E2373"/>
    <w:rsid w:val="008E2713"/>
    <w:rsid w:val="008E2954"/>
    <w:rsid w:val="008E5771"/>
    <w:rsid w:val="008E7AA1"/>
    <w:rsid w:val="008F26D3"/>
    <w:rsid w:val="008F2F99"/>
    <w:rsid w:val="008F4552"/>
    <w:rsid w:val="008F6CA5"/>
    <w:rsid w:val="009035B6"/>
    <w:rsid w:val="00907CDF"/>
    <w:rsid w:val="009104A2"/>
    <w:rsid w:val="00911DFA"/>
    <w:rsid w:val="009127E3"/>
    <w:rsid w:val="009134D7"/>
    <w:rsid w:val="00913AF8"/>
    <w:rsid w:val="0092152C"/>
    <w:rsid w:val="00921583"/>
    <w:rsid w:val="00922612"/>
    <w:rsid w:val="00924B00"/>
    <w:rsid w:val="009252CE"/>
    <w:rsid w:val="009342DF"/>
    <w:rsid w:val="009347ED"/>
    <w:rsid w:val="009437D9"/>
    <w:rsid w:val="00951B95"/>
    <w:rsid w:val="00952642"/>
    <w:rsid w:val="00952B7E"/>
    <w:rsid w:val="00956FED"/>
    <w:rsid w:val="00975AC3"/>
    <w:rsid w:val="00976BE9"/>
    <w:rsid w:val="00982257"/>
    <w:rsid w:val="009831D3"/>
    <w:rsid w:val="00984B45"/>
    <w:rsid w:val="009850EF"/>
    <w:rsid w:val="009854B3"/>
    <w:rsid w:val="00986F26"/>
    <w:rsid w:val="00992676"/>
    <w:rsid w:val="00994280"/>
    <w:rsid w:val="009969F3"/>
    <w:rsid w:val="00996FDB"/>
    <w:rsid w:val="009A290F"/>
    <w:rsid w:val="009A3510"/>
    <w:rsid w:val="009A44FB"/>
    <w:rsid w:val="009A754B"/>
    <w:rsid w:val="009B24B9"/>
    <w:rsid w:val="009B62AB"/>
    <w:rsid w:val="009B6F9A"/>
    <w:rsid w:val="009C3544"/>
    <w:rsid w:val="009D0094"/>
    <w:rsid w:val="009D0355"/>
    <w:rsid w:val="009D0AC3"/>
    <w:rsid w:val="009D2219"/>
    <w:rsid w:val="009E2070"/>
    <w:rsid w:val="009E5D67"/>
    <w:rsid w:val="009E628E"/>
    <w:rsid w:val="009F053D"/>
    <w:rsid w:val="009F165E"/>
    <w:rsid w:val="009F2721"/>
    <w:rsid w:val="009F6883"/>
    <w:rsid w:val="009F77A3"/>
    <w:rsid w:val="00A0188C"/>
    <w:rsid w:val="00A04E1A"/>
    <w:rsid w:val="00A07519"/>
    <w:rsid w:val="00A1158E"/>
    <w:rsid w:val="00A162EE"/>
    <w:rsid w:val="00A21D5C"/>
    <w:rsid w:val="00A252E4"/>
    <w:rsid w:val="00A255DC"/>
    <w:rsid w:val="00A27B86"/>
    <w:rsid w:val="00A3321F"/>
    <w:rsid w:val="00A3333F"/>
    <w:rsid w:val="00A41CFF"/>
    <w:rsid w:val="00A4602B"/>
    <w:rsid w:val="00A47CC4"/>
    <w:rsid w:val="00A5459C"/>
    <w:rsid w:val="00A57257"/>
    <w:rsid w:val="00A6526E"/>
    <w:rsid w:val="00A663AC"/>
    <w:rsid w:val="00A67A33"/>
    <w:rsid w:val="00A7151F"/>
    <w:rsid w:val="00A74715"/>
    <w:rsid w:val="00A75D72"/>
    <w:rsid w:val="00A769DB"/>
    <w:rsid w:val="00A80927"/>
    <w:rsid w:val="00A81872"/>
    <w:rsid w:val="00A84A20"/>
    <w:rsid w:val="00A87E69"/>
    <w:rsid w:val="00A908F5"/>
    <w:rsid w:val="00A91E5B"/>
    <w:rsid w:val="00A97E1E"/>
    <w:rsid w:val="00AA0027"/>
    <w:rsid w:val="00AA6A96"/>
    <w:rsid w:val="00AB1562"/>
    <w:rsid w:val="00AB6339"/>
    <w:rsid w:val="00AC44C0"/>
    <w:rsid w:val="00AD4AD0"/>
    <w:rsid w:val="00AD6A6D"/>
    <w:rsid w:val="00AE17A8"/>
    <w:rsid w:val="00AE1CB7"/>
    <w:rsid w:val="00AE2DAB"/>
    <w:rsid w:val="00AE3606"/>
    <w:rsid w:val="00AF169C"/>
    <w:rsid w:val="00AF404F"/>
    <w:rsid w:val="00AF51A8"/>
    <w:rsid w:val="00B00CA0"/>
    <w:rsid w:val="00B0196C"/>
    <w:rsid w:val="00B01BCF"/>
    <w:rsid w:val="00B036B1"/>
    <w:rsid w:val="00B0461B"/>
    <w:rsid w:val="00B04E4C"/>
    <w:rsid w:val="00B06A8A"/>
    <w:rsid w:val="00B11F38"/>
    <w:rsid w:val="00B13411"/>
    <w:rsid w:val="00B1454A"/>
    <w:rsid w:val="00B211D0"/>
    <w:rsid w:val="00B21530"/>
    <w:rsid w:val="00B24421"/>
    <w:rsid w:val="00B24EB6"/>
    <w:rsid w:val="00B254ED"/>
    <w:rsid w:val="00B31348"/>
    <w:rsid w:val="00B34086"/>
    <w:rsid w:val="00B364F9"/>
    <w:rsid w:val="00B3699E"/>
    <w:rsid w:val="00B3745E"/>
    <w:rsid w:val="00B46B55"/>
    <w:rsid w:val="00B53792"/>
    <w:rsid w:val="00B540A2"/>
    <w:rsid w:val="00B60F70"/>
    <w:rsid w:val="00B6347E"/>
    <w:rsid w:val="00B649A0"/>
    <w:rsid w:val="00B7008D"/>
    <w:rsid w:val="00B7033D"/>
    <w:rsid w:val="00B723D4"/>
    <w:rsid w:val="00B753A8"/>
    <w:rsid w:val="00B776BC"/>
    <w:rsid w:val="00B81E7E"/>
    <w:rsid w:val="00B828D5"/>
    <w:rsid w:val="00B82C2C"/>
    <w:rsid w:val="00B83AB4"/>
    <w:rsid w:val="00B85986"/>
    <w:rsid w:val="00B85D5E"/>
    <w:rsid w:val="00B9085C"/>
    <w:rsid w:val="00B91E03"/>
    <w:rsid w:val="00B92DEC"/>
    <w:rsid w:val="00BA10EA"/>
    <w:rsid w:val="00BB3C6A"/>
    <w:rsid w:val="00BC1A41"/>
    <w:rsid w:val="00BC268F"/>
    <w:rsid w:val="00BC3D55"/>
    <w:rsid w:val="00BC6134"/>
    <w:rsid w:val="00BC64CA"/>
    <w:rsid w:val="00BC7D30"/>
    <w:rsid w:val="00BD11EE"/>
    <w:rsid w:val="00BD4748"/>
    <w:rsid w:val="00BE2D55"/>
    <w:rsid w:val="00BE6DEC"/>
    <w:rsid w:val="00BF7F50"/>
    <w:rsid w:val="00C005F3"/>
    <w:rsid w:val="00C0125E"/>
    <w:rsid w:val="00C01BF0"/>
    <w:rsid w:val="00C02389"/>
    <w:rsid w:val="00C034F6"/>
    <w:rsid w:val="00C0475A"/>
    <w:rsid w:val="00C12446"/>
    <w:rsid w:val="00C155B4"/>
    <w:rsid w:val="00C16CD5"/>
    <w:rsid w:val="00C20B3B"/>
    <w:rsid w:val="00C271F0"/>
    <w:rsid w:val="00C27480"/>
    <w:rsid w:val="00C2765B"/>
    <w:rsid w:val="00C322C3"/>
    <w:rsid w:val="00C33C93"/>
    <w:rsid w:val="00C37F42"/>
    <w:rsid w:val="00C4638E"/>
    <w:rsid w:val="00C46B6F"/>
    <w:rsid w:val="00C46E7D"/>
    <w:rsid w:val="00C52632"/>
    <w:rsid w:val="00C63EDA"/>
    <w:rsid w:val="00C658B5"/>
    <w:rsid w:val="00C6761F"/>
    <w:rsid w:val="00C72241"/>
    <w:rsid w:val="00C73786"/>
    <w:rsid w:val="00C8418B"/>
    <w:rsid w:val="00C85A90"/>
    <w:rsid w:val="00C86309"/>
    <w:rsid w:val="00C91A21"/>
    <w:rsid w:val="00C9532E"/>
    <w:rsid w:val="00CA0B16"/>
    <w:rsid w:val="00CA1AE6"/>
    <w:rsid w:val="00CA3BEB"/>
    <w:rsid w:val="00CA7088"/>
    <w:rsid w:val="00CB0263"/>
    <w:rsid w:val="00CB1D19"/>
    <w:rsid w:val="00CB42B1"/>
    <w:rsid w:val="00CB7AD5"/>
    <w:rsid w:val="00CC40A6"/>
    <w:rsid w:val="00CC63AB"/>
    <w:rsid w:val="00CC699F"/>
    <w:rsid w:val="00CC6E73"/>
    <w:rsid w:val="00CC7DBB"/>
    <w:rsid w:val="00CD1629"/>
    <w:rsid w:val="00CD3DCA"/>
    <w:rsid w:val="00CD4738"/>
    <w:rsid w:val="00CD5643"/>
    <w:rsid w:val="00CE172A"/>
    <w:rsid w:val="00CE2C98"/>
    <w:rsid w:val="00CF0A82"/>
    <w:rsid w:val="00CF664F"/>
    <w:rsid w:val="00D1025C"/>
    <w:rsid w:val="00D13D4B"/>
    <w:rsid w:val="00D14263"/>
    <w:rsid w:val="00D1764D"/>
    <w:rsid w:val="00D179D6"/>
    <w:rsid w:val="00D22ED2"/>
    <w:rsid w:val="00D25563"/>
    <w:rsid w:val="00D2698A"/>
    <w:rsid w:val="00D27D45"/>
    <w:rsid w:val="00D306D2"/>
    <w:rsid w:val="00D3278A"/>
    <w:rsid w:val="00D3351F"/>
    <w:rsid w:val="00D342ED"/>
    <w:rsid w:val="00D40B19"/>
    <w:rsid w:val="00D40F4E"/>
    <w:rsid w:val="00D41E23"/>
    <w:rsid w:val="00D46387"/>
    <w:rsid w:val="00D51EA6"/>
    <w:rsid w:val="00D51EF3"/>
    <w:rsid w:val="00D557DF"/>
    <w:rsid w:val="00D65C51"/>
    <w:rsid w:val="00D677DC"/>
    <w:rsid w:val="00D708FD"/>
    <w:rsid w:val="00D716F4"/>
    <w:rsid w:val="00D74D93"/>
    <w:rsid w:val="00D80D27"/>
    <w:rsid w:val="00D901DD"/>
    <w:rsid w:val="00D905FE"/>
    <w:rsid w:val="00D924FA"/>
    <w:rsid w:val="00D95F39"/>
    <w:rsid w:val="00DA2582"/>
    <w:rsid w:val="00DA3443"/>
    <w:rsid w:val="00DA3535"/>
    <w:rsid w:val="00DA7AA8"/>
    <w:rsid w:val="00DB03FB"/>
    <w:rsid w:val="00DB06BE"/>
    <w:rsid w:val="00DB3791"/>
    <w:rsid w:val="00DB4B92"/>
    <w:rsid w:val="00DC3E29"/>
    <w:rsid w:val="00DC463A"/>
    <w:rsid w:val="00DC4CBF"/>
    <w:rsid w:val="00DC5D23"/>
    <w:rsid w:val="00DC7910"/>
    <w:rsid w:val="00DD24C1"/>
    <w:rsid w:val="00DD5EFC"/>
    <w:rsid w:val="00DD77AD"/>
    <w:rsid w:val="00DE54A3"/>
    <w:rsid w:val="00DF4082"/>
    <w:rsid w:val="00DF5146"/>
    <w:rsid w:val="00DF543D"/>
    <w:rsid w:val="00E01562"/>
    <w:rsid w:val="00E021A9"/>
    <w:rsid w:val="00E061AD"/>
    <w:rsid w:val="00E0770D"/>
    <w:rsid w:val="00E111F1"/>
    <w:rsid w:val="00E1275D"/>
    <w:rsid w:val="00E132DC"/>
    <w:rsid w:val="00E13C5B"/>
    <w:rsid w:val="00E13D85"/>
    <w:rsid w:val="00E24278"/>
    <w:rsid w:val="00E25605"/>
    <w:rsid w:val="00E30F80"/>
    <w:rsid w:val="00E326A4"/>
    <w:rsid w:val="00E356D0"/>
    <w:rsid w:val="00E3751E"/>
    <w:rsid w:val="00E37C89"/>
    <w:rsid w:val="00E47AEE"/>
    <w:rsid w:val="00E6144F"/>
    <w:rsid w:val="00E63D90"/>
    <w:rsid w:val="00E66E1D"/>
    <w:rsid w:val="00E67177"/>
    <w:rsid w:val="00E709C2"/>
    <w:rsid w:val="00E725B8"/>
    <w:rsid w:val="00E73B8A"/>
    <w:rsid w:val="00E80D53"/>
    <w:rsid w:val="00E818C7"/>
    <w:rsid w:val="00E85D71"/>
    <w:rsid w:val="00E86C37"/>
    <w:rsid w:val="00E87E56"/>
    <w:rsid w:val="00E9082F"/>
    <w:rsid w:val="00E97FCF"/>
    <w:rsid w:val="00EA1083"/>
    <w:rsid w:val="00EA4650"/>
    <w:rsid w:val="00EC7A6E"/>
    <w:rsid w:val="00ED0DC9"/>
    <w:rsid w:val="00EE0A62"/>
    <w:rsid w:val="00EE3375"/>
    <w:rsid w:val="00EE643F"/>
    <w:rsid w:val="00EF0458"/>
    <w:rsid w:val="00EF2E57"/>
    <w:rsid w:val="00F00490"/>
    <w:rsid w:val="00F010E2"/>
    <w:rsid w:val="00F0189D"/>
    <w:rsid w:val="00F03626"/>
    <w:rsid w:val="00F04FCE"/>
    <w:rsid w:val="00F06A6D"/>
    <w:rsid w:val="00F079CE"/>
    <w:rsid w:val="00F1010F"/>
    <w:rsid w:val="00F1191C"/>
    <w:rsid w:val="00F11A69"/>
    <w:rsid w:val="00F11D2F"/>
    <w:rsid w:val="00F12DE3"/>
    <w:rsid w:val="00F15345"/>
    <w:rsid w:val="00F1560B"/>
    <w:rsid w:val="00F21458"/>
    <w:rsid w:val="00F24080"/>
    <w:rsid w:val="00F25EB7"/>
    <w:rsid w:val="00F31F13"/>
    <w:rsid w:val="00F37BFC"/>
    <w:rsid w:val="00F40AA8"/>
    <w:rsid w:val="00F41726"/>
    <w:rsid w:val="00F42349"/>
    <w:rsid w:val="00F430EF"/>
    <w:rsid w:val="00F444DE"/>
    <w:rsid w:val="00F454E8"/>
    <w:rsid w:val="00F47CB2"/>
    <w:rsid w:val="00F518C5"/>
    <w:rsid w:val="00F51919"/>
    <w:rsid w:val="00F52C66"/>
    <w:rsid w:val="00F5483B"/>
    <w:rsid w:val="00F64378"/>
    <w:rsid w:val="00F67299"/>
    <w:rsid w:val="00F72F61"/>
    <w:rsid w:val="00F73517"/>
    <w:rsid w:val="00F77404"/>
    <w:rsid w:val="00F7750D"/>
    <w:rsid w:val="00F777BF"/>
    <w:rsid w:val="00F80703"/>
    <w:rsid w:val="00F80A00"/>
    <w:rsid w:val="00F8444E"/>
    <w:rsid w:val="00F8671A"/>
    <w:rsid w:val="00F9120B"/>
    <w:rsid w:val="00F978D5"/>
    <w:rsid w:val="00FA0ACC"/>
    <w:rsid w:val="00FA1999"/>
    <w:rsid w:val="00FA2D1F"/>
    <w:rsid w:val="00FA42CA"/>
    <w:rsid w:val="00FA4625"/>
    <w:rsid w:val="00FA56CF"/>
    <w:rsid w:val="00FA6874"/>
    <w:rsid w:val="00FB20D1"/>
    <w:rsid w:val="00FB3C90"/>
    <w:rsid w:val="00FB4ACB"/>
    <w:rsid w:val="00FB6CD2"/>
    <w:rsid w:val="00FC3405"/>
    <w:rsid w:val="00FC3B2E"/>
    <w:rsid w:val="00FC40E2"/>
    <w:rsid w:val="00FC41E8"/>
    <w:rsid w:val="00FC6235"/>
    <w:rsid w:val="00FC6685"/>
    <w:rsid w:val="00FD1E73"/>
    <w:rsid w:val="00FD4449"/>
    <w:rsid w:val="00FD47A7"/>
    <w:rsid w:val="00FD6D89"/>
    <w:rsid w:val="00FD7237"/>
    <w:rsid w:val="00FE36DD"/>
    <w:rsid w:val="00FE4AF9"/>
    <w:rsid w:val="00FE5660"/>
    <w:rsid w:val="00FE5F92"/>
    <w:rsid w:val="00FE684A"/>
    <w:rsid w:val="00FF1564"/>
    <w:rsid w:val="00FF1C21"/>
    <w:rsid w:val="00FF21A8"/>
    <w:rsid w:val="00FF6767"/>
    <w:rsid w:val="00FF7FF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0035300-7357-442E-9575-E08D93D50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vi-VN" w:eastAsia="vi-V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F34F6"/>
    <w:rPr>
      <w:rFonts w:eastAsia="MS Mincho"/>
      <w:sz w:val="28"/>
      <w:szCs w:val="28"/>
      <w:lang w:val="en-US" w:eastAsia="ja-JP"/>
    </w:rPr>
  </w:style>
  <w:style w:type="paragraph" w:styleId="Heading2">
    <w:name w:val="heading 2"/>
    <w:basedOn w:val="Normal"/>
    <w:next w:val="Normal"/>
    <w:link w:val="Heading2Char"/>
    <w:uiPriority w:val="9"/>
    <w:unhideWhenUsed/>
    <w:qFormat/>
    <w:rsid w:val="00F31F13"/>
    <w:pPr>
      <w:keepNext/>
      <w:spacing w:before="240" w:after="60"/>
      <w:outlineLvl w:val="1"/>
    </w:pPr>
    <w:rPr>
      <w:rFonts w:ascii="Calibri Light" w:eastAsia="Times New Roman" w:hAnsi="Calibri Light"/>
      <w:b/>
      <w:bCs/>
      <w:i/>
      <w:iCs/>
      <w:lang w:eastAsia="en-US"/>
    </w:rPr>
  </w:style>
  <w:style w:type="paragraph" w:styleId="Heading4">
    <w:name w:val="heading 4"/>
    <w:basedOn w:val="Normal"/>
    <w:next w:val="Normal"/>
    <w:link w:val="Heading4Char"/>
    <w:uiPriority w:val="9"/>
    <w:qFormat/>
    <w:rsid w:val="00F31F13"/>
    <w:pPr>
      <w:keepNext/>
      <w:spacing w:before="240" w:after="60"/>
      <w:outlineLvl w:val="3"/>
    </w:pPr>
    <w:rPr>
      <w:rFonts w:eastAsia="Times New Roman"/>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3">
    <w:name w:val="Body Text Indent 3"/>
    <w:basedOn w:val="Normal"/>
    <w:link w:val="BodyTextIndent3Char"/>
    <w:unhideWhenUsed/>
    <w:rsid w:val="001F34F6"/>
    <w:pPr>
      <w:spacing w:after="120"/>
      <w:ind w:left="360"/>
    </w:pPr>
    <w:rPr>
      <w:rFonts w:eastAsia="Times New Roman"/>
      <w:sz w:val="16"/>
      <w:szCs w:val="16"/>
    </w:rPr>
  </w:style>
  <w:style w:type="character" w:customStyle="1" w:styleId="BodyTextIndent3Char">
    <w:name w:val="Body Text Indent 3 Char"/>
    <w:link w:val="BodyTextIndent3"/>
    <w:rsid w:val="001F34F6"/>
    <w:rPr>
      <w:rFonts w:eastAsia="Times New Roman" w:cs="Times New Roman"/>
      <w:sz w:val="16"/>
      <w:szCs w:val="16"/>
    </w:rPr>
  </w:style>
  <w:style w:type="table" w:styleId="TableGrid">
    <w:name w:val="Table Grid"/>
    <w:basedOn w:val="TableNormal"/>
    <w:uiPriority w:val="59"/>
    <w:rsid w:val="00E87E5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semiHidden/>
    <w:unhideWhenUsed/>
    <w:rsid w:val="002E0EB3"/>
    <w:pPr>
      <w:spacing w:after="120"/>
    </w:pPr>
  </w:style>
  <w:style w:type="character" w:customStyle="1" w:styleId="BodyTextChar">
    <w:name w:val="Body Text Char"/>
    <w:link w:val="BodyText"/>
    <w:uiPriority w:val="99"/>
    <w:semiHidden/>
    <w:rsid w:val="002E0EB3"/>
    <w:rPr>
      <w:rFonts w:eastAsia="MS Mincho"/>
      <w:sz w:val="28"/>
      <w:szCs w:val="28"/>
      <w:lang w:eastAsia="ja-JP"/>
    </w:rPr>
  </w:style>
  <w:style w:type="paragraph" w:styleId="Header">
    <w:name w:val="header"/>
    <w:basedOn w:val="Normal"/>
    <w:link w:val="HeaderChar"/>
    <w:uiPriority w:val="99"/>
    <w:unhideWhenUsed/>
    <w:rsid w:val="00007B12"/>
    <w:pPr>
      <w:tabs>
        <w:tab w:val="center" w:pos="4680"/>
        <w:tab w:val="right" w:pos="9360"/>
      </w:tabs>
    </w:pPr>
  </w:style>
  <w:style w:type="character" w:customStyle="1" w:styleId="HeaderChar">
    <w:name w:val="Header Char"/>
    <w:link w:val="Header"/>
    <w:uiPriority w:val="99"/>
    <w:rsid w:val="00007B12"/>
    <w:rPr>
      <w:rFonts w:eastAsia="MS Mincho"/>
      <w:sz w:val="28"/>
      <w:szCs w:val="28"/>
      <w:lang w:eastAsia="ja-JP"/>
    </w:rPr>
  </w:style>
  <w:style w:type="paragraph" w:styleId="Footer">
    <w:name w:val="footer"/>
    <w:basedOn w:val="Normal"/>
    <w:link w:val="FooterChar"/>
    <w:uiPriority w:val="99"/>
    <w:unhideWhenUsed/>
    <w:rsid w:val="00007B12"/>
    <w:pPr>
      <w:tabs>
        <w:tab w:val="center" w:pos="4680"/>
        <w:tab w:val="right" w:pos="9360"/>
      </w:tabs>
    </w:pPr>
  </w:style>
  <w:style w:type="character" w:customStyle="1" w:styleId="FooterChar">
    <w:name w:val="Footer Char"/>
    <w:link w:val="Footer"/>
    <w:uiPriority w:val="99"/>
    <w:rsid w:val="00007B12"/>
    <w:rPr>
      <w:rFonts w:eastAsia="MS Mincho"/>
      <w:sz w:val="28"/>
      <w:szCs w:val="28"/>
      <w:lang w:eastAsia="ja-JP"/>
    </w:rPr>
  </w:style>
  <w:style w:type="character" w:customStyle="1" w:styleId="fontstyle01">
    <w:name w:val="fontstyle01"/>
    <w:rsid w:val="00644313"/>
    <w:rPr>
      <w:rFonts w:ascii="Times New Roman" w:hAnsi="Times New Roman" w:cs="Times New Roman" w:hint="default"/>
      <w:b w:val="0"/>
      <w:bCs w:val="0"/>
      <w:i w:val="0"/>
      <w:iCs w:val="0"/>
      <w:color w:val="000000"/>
      <w:sz w:val="28"/>
      <w:szCs w:val="28"/>
    </w:rPr>
  </w:style>
  <w:style w:type="paragraph" w:styleId="NormalWeb">
    <w:name w:val="Normal (Web)"/>
    <w:basedOn w:val="Normal"/>
    <w:uiPriority w:val="99"/>
    <w:unhideWhenUsed/>
    <w:rsid w:val="00644313"/>
    <w:pPr>
      <w:spacing w:before="100" w:beforeAutospacing="1" w:after="100" w:afterAutospacing="1"/>
    </w:pPr>
    <w:rPr>
      <w:rFonts w:eastAsia="Times New Roman"/>
      <w:sz w:val="24"/>
      <w:szCs w:val="24"/>
      <w:lang w:eastAsia="en-US"/>
    </w:rPr>
  </w:style>
  <w:style w:type="paragraph" w:styleId="ListParagraph">
    <w:name w:val="List Paragraph"/>
    <w:basedOn w:val="Normal"/>
    <w:uiPriority w:val="99"/>
    <w:qFormat/>
    <w:rsid w:val="00E67177"/>
    <w:pPr>
      <w:widowControl w:val="0"/>
      <w:spacing w:before="120" w:after="120" w:line="312" w:lineRule="auto"/>
      <w:ind w:left="720"/>
    </w:pPr>
    <w:rPr>
      <w:rFonts w:ascii="Courier New" w:eastAsia="Calibri" w:hAnsi="Courier New" w:cs="Courier New"/>
      <w:color w:val="000000"/>
      <w:sz w:val="24"/>
      <w:szCs w:val="24"/>
      <w:lang w:eastAsia="vi-VN"/>
    </w:rPr>
  </w:style>
  <w:style w:type="paragraph" w:customStyle="1" w:styleId="CharCharCharChar">
    <w:name w:val="Char Char Char Char"/>
    <w:basedOn w:val="Normal"/>
    <w:rsid w:val="00F978D5"/>
    <w:rPr>
      <w:rFonts w:ascii="Arial" w:eastAsia="Times New Roman" w:hAnsi="Arial" w:cs="Arial"/>
      <w:sz w:val="22"/>
      <w:szCs w:val="22"/>
      <w:lang w:val="en-AU" w:eastAsia="en-US"/>
    </w:rPr>
  </w:style>
  <w:style w:type="character" w:styleId="CommentReference">
    <w:name w:val="annotation reference"/>
    <w:uiPriority w:val="99"/>
    <w:semiHidden/>
    <w:unhideWhenUsed/>
    <w:rsid w:val="00DA7AA8"/>
    <w:rPr>
      <w:sz w:val="16"/>
      <w:szCs w:val="16"/>
    </w:rPr>
  </w:style>
  <w:style w:type="paragraph" w:styleId="CommentText">
    <w:name w:val="annotation text"/>
    <w:basedOn w:val="Normal"/>
    <w:link w:val="CommentTextChar"/>
    <w:uiPriority w:val="99"/>
    <w:semiHidden/>
    <w:unhideWhenUsed/>
    <w:rsid w:val="00DA7AA8"/>
    <w:rPr>
      <w:sz w:val="20"/>
      <w:szCs w:val="20"/>
    </w:rPr>
  </w:style>
  <w:style w:type="character" w:customStyle="1" w:styleId="CommentTextChar">
    <w:name w:val="Comment Text Char"/>
    <w:link w:val="CommentText"/>
    <w:uiPriority w:val="99"/>
    <w:semiHidden/>
    <w:rsid w:val="00DA7AA8"/>
    <w:rPr>
      <w:rFonts w:eastAsia="MS Mincho"/>
      <w:lang w:eastAsia="ja-JP"/>
    </w:rPr>
  </w:style>
  <w:style w:type="paragraph" w:styleId="BalloonText">
    <w:name w:val="Balloon Text"/>
    <w:basedOn w:val="Normal"/>
    <w:link w:val="BalloonTextChar"/>
    <w:uiPriority w:val="99"/>
    <w:semiHidden/>
    <w:unhideWhenUsed/>
    <w:rsid w:val="00DA7AA8"/>
    <w:rPr>
      <w:rFonts w:ascii="Segoe UI" w:hAnsi="Segoe UI" w:cs="Segoe UI"/>
      <w:sz w:val="18"/>
      <w:szCs w:val="18"/>
    </w:rPr>
  </w:style>
  <w:style w:type="character" w:customStyle="1" w:styleId="BalloonTextChar">
    <w:name w:val="Balloon Text Char"/>
    <w:link w:val="BalloonText"/>
    <w:uiPriority w:val="99"/>
    <w:semiHidden/>
    <w:rsid w:val="00DA7AA8"/>
    <w:rPr>
      <w:rFonts w:ascii="Segoe UI" w:eastAsia="MS Mincho" w:hAnsi="Segoe UI" w:cs="Segoe UI"/>
      <w:sz w:val="18"/>
      <w:szCs w:val="18"/>
      <w:lang w:eastAsia="ja-JP"/>
    </w:rPr>
  </w:style>
  <w:style w:type="character" w:customStyle="1" w:styleId="Heading2Char">
    <w:name w:val="Heading 2 Char"/>
    <w:basedOn w:val="DefaultParagraphFont"/>
    <w:link w:val="Heading2"/>
    <w:uiPriority w:val="9"/>
    <w:rsid w:val="00F31F13"/>
    <w:rPr>
      <w:rFonts w:ascii="Calibri Light" w:eastAsia="Times New Roman" w:hAnsi="Calibri Light"/>
      <w:b/>
      <w:bCs/>
      <w:i/>
      <w:iCs/>
      <w:sz w:val="28"/>
      <w:szCs w:val="28"/>
      <w:lang w:val="en-US" w:eastAsia="en-US"/>
    </w:rPr>
  </w:style>
  <w:style w:type="character" w:customStyle="1" w:styleId="Heading4Char">
    <w:name w:val="Heading 4 Char"/>
    <w:basedOn w:val="DefaultParagraphFont"/>
    <w:link w:val="Heading4"/>
    <w:uiPriority w:val="9"/>
    <w:rsid w:val="00F31F13"/>
    <w:rPr>
      <w:rFonts w:eastAsia="Times New Roman"/>
      <w:b/>
      <w:bCs/>
      <w:sz w:val="28"/>
      <w:szCs w:val="28"/>
      <w:lang w:val="en-US" w:eastAsia="en-US"/>
    </w:rPr>
  </w:style>
  <w:style w:type="character" w:customStyle="1" w:styleId="fontstyle21">
    <w:name w:val="fontstyle21"/>
    <w:rsid w:val="00CC63AB"/>
    <w:rPr>
      <w:rFonts w:ascii="TimesNewRomanPSMT" w:hAnsi="TimesNewRomanPSMT" w:hint="default"/>
      <w:b w:val="0"/>
      <w:bCs w:val="0"/>
      <w:i w:val="0"/>
      <w:iCs w:val="0"/>
      <w:color w:val="000000"/>
      <w:sz w:val="28"/>
      <w:szCs w:val="28"/>
    </w:rPr>
  </w:style>
  <w:style w:type="character" w:customStyle="1" w:styleId="apple-converted-space">
    <w:name w:val="apple-converted-space"/>
    <w:basedOn w:val="DefaultParagraphFont"/>
    <w:rsid w:val="00B700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9512079">
      <w:bodyDiv w:val="1"/>
      <w:marLeft w:val="0"/>
      <w:marRight w:val="0"/>
      <w:marTop w:val="0"/>
      <w:marBottom w:val="0"/>
      <w:divBdr>
        <w:top w:val="none" w:sz="0" w:space="0" w:color="auto"/>
        <w:left w:val="none" w:sz="0" w:space="0" w:color="auto"/>
        <w:bottom w:val="none" w:sz="0" w:space="0" w:color="auto"/>
        <w:right w:val="none" w:sz="0" w:space="0" w:color="auto"/>
      </w:divBdr>
    </w:div>
    <w:div w:id="679087014">
      <w:bodyDiv w:val="1"/>
      <w:marLeft w:val="0"/>
      <w:marRight w:val="0"/>
      <w:marTop w:val="0"/>
      <w:marBottom w:val="0"/>
      <w:divBdr>
        <w:top w:val="none" w:sz="0" w:space="0" w:color="auto"/>
        <w:left w:val="none" w:sz="0" w:space="0" w:color="auto"/>
        <w:bottom w:val="none" w:sz="0" w:space="0" w:color="auto"/>
        <w:right w:val="none" w:sz="0" w:space="0" w:color="auto"/>
      </w:divBdr>
    </w:div>
    <w:div w:id="807213142">
      <w:bodyDiv w:val="1"/>
      <w:marLeft w:val="0"/>
      <w:marRight w:val="0"/>
      <w:marTop w:val="0"/>
      <w:marBottom w:val="0"/>
      <w:divBdr>
        <w:top w:val="none" w:sz="0" w:space="0" w:color="auto"/>
        <w:left w:val="none" w:sz="0" w:space="0" w:color="auto"/>
        <w:bottom w:val="none" w:sz="0" w:space="0" w:color="auto"/>
        <w:right w:val="none" w:sz="0" w:space="0" w:color="auto"/>
      </w:divBdr>
    </w:div>
    <w:div w:id="1231842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van-hoa-xa-hoi/nghi-dinh-20-2021-nd-cp-chinh-sach-tro-giup-xa-hoi-doi-voi-doi-tuong-bao-tro-xa-hoi-467723.aspx" TargetMode="External"/><Relationship Id="rId13" Type="http://schemas.openxmlformats.org/officeDocument/2006/relationships/hyperlink" Target="https://thuvienphapluat.vn/van-ban/bo-may-hanh-chinh/nghi-dinh-103-2017-nd-cp-thanh-lap-to-chuc-hoat-dong-giai-the-quan-ly-co-so-tro-giup-xa-hoi-322986.asp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huvienphapluat.vn/van-ban/van-hoa-xa-hoi/nghi-dinh-20-2021-nd-cp-chinh-sach-tro-giup-xa-hoi-doi-voi-doi-tuong-bao-tro-xa-hoi-467723.aspx"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huvienphapluat.vn/van-ban/van-hoa-xa-hoi/nghi-dinh-20-2021-nd-cp-chinh-sach-tro-giup-xa-hoi-doi-voi-doi-tuong-bao-tro-xa-hoi-467723.aspx"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thuvienphapluat.vn/van-ban/van-hoa-xa-hoi/nghi-dinh-20-2021-nd-cp-chinh-sach-tro-giup-xa-hoi-doi-voi-doi-tuong-bao-tro-xa-hoi-467723.aspx" TargetMode="External"/><Relationship Id="rId4" Type="http://schemas.openxmlformats.org/officeDocument/2006/relationships/settings" Target="settings.xml"/><Relationship Id="rId9" Type="http://schemas.openxmlformats.org/officeDocument/2006/relationships/hyperlink" Target="https://thuvienphapluat.vn/van-ban/van-hoa-xa-hoi/nghi-dinh-20-2021-nd-cp-chinh-sach-tro-giup-xa-hoi-doi-voi-doi-tuong-bao-tro-xa-hoi-467723.aspx" TargetMode="External"/><Relationship Id="rId14" Type="http://schemas.openxmlformats.org/officeDocument/2006/relationships/hyperlink" Target="https://thuvienphapluat.vn/van-ban/van-hoa-xa-hoi/nghi-dinh-20-2021-nd-cp-chinh-sach-tro-giup-xa-hoi-doi-voi-doi-tuong-bao-tro-xa-hoi-467723.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133FB8-0B16-46ED-BDF1-0D9C6674D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2001</Words>
  <Characters>11408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13383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Administrator</cp:lastModifiedBy>
  <cp:revision>6</cp:revision>
  <cp:lastPrinted>2021-07-06T04:02:00Z</cp:lastPrinted>
  <dcterms:created xsi:type="dcterms:W3CDTF">2025-10-30T07:30:00Z</dcterms:created>
  <dcterms:modified xsi:type="dcterms:W3CDTF">2025-11-24T01:45:00Z</dcterms:modified>
</cp:coreProperties>
</file>