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86" w:rsidRPr="00DC2E4E" w:rsidRDefault="00DC2E4E" w:rsidP="00DC2E4E">
      <w:pPr>
        <w:jc w:val="center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E4E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Danh sách </w:t>
      </w:r>
      <w:r w:rsidR="00124954" w:rsidRPr="00DC2E4E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đơn vị được phép thực hiện xét nghiệm khẳng đị</w:t>
      </w:r>
      <w:r w:rsidRPr="00DC2E4E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nh COVID-19</w:t>
      </w:r>
    </w:p>
    <w:p w:rsidR="00DC2E4E" w:rsidRPr="00DC2E4E" w:rsidRDefault="00DC2E4E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4954" w:rsidRPr="00DC2E4E" w:rsidRDefault="00124954">
      <w:pP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E4E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Miền Bắc: 41 đơn vị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Vệ sinh dịch tễ Trung ương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Đào tạo Y học dự phòng và Y tế công cộng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Trường Đại học Y tế công cộng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TP. Hà Nội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Bắc Ninh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Bắc Giang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y tế dự phòng Hải Phòng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Thanh Hóa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Quảng Ninh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Yên Bái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Lào Cai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Hải Dương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Điện Biên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Nghệ An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Thái Bình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Hòa Bình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Hà Tĩnh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Nam Định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Hưng Yên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Cao Bằng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Hà Nam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Bệnh Nhiệt đới Trung ương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Nhi Trung ương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Bạch Mai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Phổi Trung ương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Trung ương Thái Nguyên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tỉnh Phú Thọ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tỉnh Ninh Bình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tỉnh Thanh Hóa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Thanh Nhàn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Hồng Ngọc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Medlatec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Đức Giang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103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108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Quân y 110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Y học dự phòng Quân đội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chẩn đoán Thú y trung ương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Chi cục Thú y vùng II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Chi Cục Thú Y vùng III</w:t>
      </w:r>
    </w:p>
    <w:p w:rsidR="00124954" w:rsidRPr="00DC2E4E" w:rsidRDefault="00124954" w:rsidP="0012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lastRenderedPageBreak/>
        <w:t>Trung tâm Nhiệt đới Việt – Nga</w:t>
      </w:r>
    </w:p>
    <w:p w:rsidR="00124954" w:rsidRPr="00DC2E4E" w:rsidRDefault="00124954" w:rsidP="001249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b/>
          <w:bCs/>
          <w:sz w:val="28"/>
          <w:szCs w:val="28"/>
        </w:rPr>
        <w:t>Miền Trung: 9 đơn vị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Pasteur Nha Trang.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Đà Nẵng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Quảng Nam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Ninh Thuận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Trung ương Huế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tỉnh Quảng Ngãi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C Đà Nẵng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Vinmec Đà Nẵng</w:t>
      </w:r>
    </w:p>
    <w:p w:rsidR="00124954" w:rsidRPr="00DC2E4E" w:rsidRDefault="00124954" w:rsidP="001249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199 – Bộ Công an</w:t>
      </w:r>
    </w:p>
    <w:p w:rsidR="00AD5259" w:rsidRPr="00DC2E4E" w:rsidRDefault="00AD5259" w:rsidP="00AD52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b/>
          <w:bCs/>
          <w:sz w:val="28"/>
          <w:szCs w:val="28"/>
        </w:rPr>
        <w:t>Tây Nguyên: 3 đơn vị</w:t>
      </w:r>
    </w:p>
    <w:p w:rsidR="00AD5259" w:rsidRPr="00DC2E4E" w:rsidRDefault="00AD5259" w:rsidP="00AD5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Vệ sinh dịch tễ Tây Nguyên</w:t>
      </w:r>
    </w:p>
    <w:p w:rsidR="00AD5259" w:rsidRPr="00DC2E4E" w:rsidRDefault="00AD5259" w:rsidP="00AD5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Gia Lai</w:t>
      </w:r>
    </w:p>
    <w:p w:rsidR="00AD5259" w:rsidRPr="00DC2E4E" w:rsidRDefault="00AD5259" w:rsidP="00AD52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Đắc Nông</w:t>
      </w:r>
    </w:p>
    <w:p w:rsidR="00AD5259" w:rsidRPr="00DC2E4E" w:rsidRDefault="00AD5259" w:rsidP="00AD52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b/>
          <w:bCs/>
          <w:sz w:val="28"/>
          <w:szCs w:val="28"/>
        </w:rPr>
        <w:t>Miền Nam: 38 đơn vị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Pasteur TP. 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Viện Y tế công cộng TP. 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Cần Thơ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Kiên Giang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Đồng Nai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Tây Ninh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Lâm Đồng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Bà Rịa – Vũng Tàu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TP. 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y tế dự phòng tỉnh Hậu Giang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Bạc Liêu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soát bệnh tật tỉnh Cà Mau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Y tế Phú Quốc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Chợ Rẫy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Thống Nhất TP.HCM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Trung ương Cần Thơ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Đại học Y dược TP. Hồ Chí Minh thuộc Trường Đại học Y Dược TP.Hồ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Bệnh Nhiệt đới TP. 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Nhi Đồng 1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tỉnh Đồng Nai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Thống Nhất Đồng Nai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Phạm Ngọc Thạch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Nhi đồng TP. 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lastRenderedPageBreak/>
        <w:t>Bệnh viện FV– TP. Hồ Chí Minh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Trung tâm An Giang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tỉnh Long An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đa khoa Thanh Vũ Medic Bạc Liêu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Nguyễn Tri Phương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Quận Thủ Đức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Gia An 115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Quận 2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Kiểm chuẩn chất lượng xét nghiệm y học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Công ty Cổ phần Bệnh viện Đa khoa Hoàn Mỹ Sài Gòn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Quân y 175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Chi cục Thú y vùng VI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Chi cục Thú y vùng VII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4E">
        <w:rPr>
          <w:rFonts w:ascii="Times New Roman" w:eastAsia="Times New Roman" w:hAnsi="Times New Roman" w:cs="Times New Roman"/>
          <w:sz w:val="28"/>
          <w:szCs w:val="28"/>
        </w:rPr>
        <w:t>Trung tâm Y tế dự phòng Quân đội phía Nam</w:t>
      </w:r>
    </w:p>
    <w:p w:rsidR="00AD5259" w:rsidRPr="00DC2E4E" w:rsidRDefault="00AD5259" w:rsidP="00AD52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C2E4E">
        <w:rPr>
          <w:rFonts w:ascii="Times New Roman" w:eastAsia="Times New Roman" w:hAnsi="Times New Roman" w:cs="Times New Roman"/>
          <w:sz w:val="28"/>
          <w:szCs w:val="28"/>
        </w:rPr>
        <w:t>Bệnh viện Quân y 7A</w:t>
      </w:r>
    </w:p>
    <w:sectPr w:rsidR="00AD5259" w:rsidRPr="00DC2E4E" w:rsidSect="00DC2E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5A1"/>
    <w:multiLevelType w:val="multilevel"/>
    <w:tmpl w:val="D1D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62A2C"/>
    <w:multiLevelType w:val="multilevel"/>
    <w:tmpl w:val="0914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26062"/>
    <w:multiLevelType w:val="multilevel"/>
    <w:tmpl w:val="9F6A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77CD8"/>
    <w:multiLevelType w:val="multilevel"/>
    <w:tmpl w:val="8CBA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4954"/>
    <w:rsid w:val="0001171F"/>
    <w:rsid w:val="000D1F86"/>
    <w:rsid w:val="00124954"/>
    <w:rsid w:val="00863003"/>
    <w:rsid w:val="00AD5259"/>
    <w:rsid w:val="00BF793C"/>
    <w:rsid w:val="00DC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9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0378157-2D11-4F46-AF9F-793D65701B83}"/>
</file>

<file path=customXml/itemProps2.xml><?xml version="1.0" encoding="utf-8"?>
<ds:datastoreItem xmlns:ds="http://schemas.openxmlformats.org/officeDocument/2006/customXml" ds:itemID="{FB2B50D2-1B5B-4F5B-AAFA-9232994FD050}"/>
</file>

<file path=customXml/itemProps3.xml><?xml version="1.0" encoding="utf-8"?>
<ds:datastoreItem xmlns:ds="http://schemas.openxmlformats.org/officeDocument/2006/customXml" ds:itemID="{98840EA5-A863-45FB-9CF6-44FF95B8C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</dc:creator>
  <cp:lastModifiedBy>Admin</cp:lastModifiedBy>
  <cp:revision>2</cp:revision>
  <dcterms:created xsi:type="dcterms:W3CDTF">2021-02-17T02:41:00Z</dcterms:created>
  <dcterms:modified xsi:type="dcterms:W3CDTF">2021-02-17T02:41:00Z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